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31" w:rsidRPr="00D45A31" w:rsidRDefault="00C96C22" w:rsidP="00D45A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noProof/>
          <w:sz w:val="27"/>
          <w:szCs w:val="27"/>
        </w:rPr>
        <w:drawing>
          <wp:inline distT="0" distB="0" distL="0" distR="0">
            <wp:extent cx="5505450" cy="8020050"/>
            <wp:effectExtent l="19050" t="0" r="0" b="0"/>
            <wp:docPr id="1" name="Рисунок 1" descr="C:\Users\Татьяна\AppData\Local\Temp\Rar$DIa0.399\обл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Rar$DIa0.399\обл1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C22" w:rsidRDefault="00C96C22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6C22" w:rsidRDefault="00C96C22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6C22" w:rsidRDefault="00C96C22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6C22" w:rsidRDefault="00C96C22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6C22" w:rsidRDefault="00C96C22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6C22" w:rsidRDefault="00C96C22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6C22" w:rsidRDefault="00C96C22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2900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С этим общим целеполаганием тесно связаны и </w:t>
      </w:r>
      <w:r w:rsidRPr="00E72900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E72900">
        <w:rPr>
          <w:rFonts w:ascii="Times New Roman" w:hAnsi="Times New Roman" w:cs="Times New Roman"/>
          <w:i/>
          <w:sz w:val="24"/>
          <w:szCs w:val="24"/>
        </w:rPr>
        <w:t xml:space="preserve"> изучения предмета «Окружающий мир» в начальной школе: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 xml:space="preserve">Основной задачей реализации содержания предмета является формирование у ребёнка: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уважительного отношения к семье, к родной деревне, а также к региону, в котором проживают дети, к России, её природе и культуре, истории;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понимания ценности, целостности и многообразия окружающего мира, понимание своего места в нём;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модели безопасного поведения в условиях повседневной жизни и в различных опасных и чрезвычайных ситуациях;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психологической культуры и компетенции для обеспечения эффективного и безопасного взаимодействия в социуме.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543D3A" w:rsidRPr="00E72900">
        <w:rPr>
          <w:rFonts w:ascii="Times New Roman" w:eastAsia="Times New Roman" w:hAnsi="Times New Roman" w:cs="Times New Roman"/>
          <w:sz w:val="24"/>
          <w:szCs w:val="24"/>
        </w:rPr>
        <w:t xml:space="preserve">с Законом РФ «Об образовании в РФ»№273-Фз от 29.12.2012г., 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>с основными положениями Ф</w:t>
      </w:r>
      <w:r w:rsidRPr="00E72900">
        <w:rPr>
          <w:rFonts w:ascii="Times New Roman" w:hAnsi="Times New Roman" w:cs="Times New Roman"/>
          <w:sz w:val="24"/>
          <w:szCs w:val="24"/>
        </w:rPr>
        <w:t xml:space="preserve">едерального государственного образовательного стандарта начального общего образования, 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>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</w:t>
      </w:r>
      <w:r w:rsidRPr="00E72900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1C20FC" w:rsidRPr="00E72900" w:rsidRDefault="001C20FC" w:rsidP="001C20FC">
      <w:pPr>
        <w:pStyle w:val="a6"/>
        <w:rPr>
          <w:rFonts w:ascii="Times New Roman" w:hAnsi="Times New Roman"/>
          <w:sz w:val="24"/>
          <w:szCs w:val="24"/>
        </w:rPr>
      </w:pPr>
      <w:r w:rsidRPr="00E72900">
        <w:rPr>
          <w:rFonts w:ascii="Times New Roman" w:hAnsi="Times New Roman"/>
          <w:sz w:val="24"/>
          <w:szCs w:val="24"/>
          <w:u w:val="single"/>
        </w:rPr>
        <w:t>Планирование  составлено на основе :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образования.-М.:Просвещение,2010.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>2. Примерной программы по окружающему миру (Примерные программы по учебным предметам. Начальная школа. В 2 ч.Ч.1.-М.:Просвещение, 2010)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по окружающему миру </w:t>
      </w:r>
      <w:r w:rsidRPr="00E72900">
        <w:rPr>
          <w:rFonts w:ascii="Times New Roman" w:hAnsi="Times New Roman" w:cs="Times New Roman"/>
          <w:sz w:val="24"/>
          <w:szCs w:val="24"/>
        </w:rPr>
        <w:t>А.А.Плешакова и М.Ю.Новицкой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 (Сборник рабочих программ. Система учебников «Перспектива».1-4 класссы. -М.:Просвещение, 2011г.)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>4.</w:t>
      </w:r>
      <w:r w:rsidR="00543D3A" w:rsidRPr="00E72900">
        <w:rPr>
          <w:rFonts w:ascii="Times New Roman" w:eastAsia="Times New Roman" w:hAnsi="Times New Roman" w:cs="Times New Roman"/>
          <w:iCs/>
          <w:sz w:val="24"/>
          <w:szCs w:val="24"/>
        </w:rPr>
        <w:t>Учебника по окружающему миру. 3</w:t>
      </w:r>
      <w:r w:rsidRPr="00E72900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класс: учебник для общ.учрежд. В 2 ч./А.А.Плешаков,М.Ю.Новицкая.</w:t>
      </w:r>
      <w:r w:rsidR="00543D3A" w:rsidRPr="00E72900">
        <w:rPr>
          <w:rFonts w:ascii="Times New Roman" w:eastAsia="Times New Roman" w:hAnsi="Times New Roman" w:cs="Times New Roman"/>
          <w:sz w:val="24"/>
          <w:szCs w:val="24"/>
        </w:rPr>
        <w:t>- М.: Просвещение, 2013</w:t>
      </w: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Pr="00E72900" w:rsidRDefault="001C20FC" w:rsidP="001C20F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вокруг</w:t>
      </w:r>
      <w:r w:rsidR="00543D3A" w:rsidRPr="00E72900">
        <w:rPr>
          <w:rFonts w:ascii="Times New Roman" w:hAnsi="Times New Roman" w:cs="Times New Roman"/>
          <w:sz w:val="24"/>
          <w:szCs w:val="24"/>
        </w:rPr>
        <w:t xml:space="preserve">. </w:t>
      </w:r>
      <w:r w:rsidRPr="00E72900">
        <w:rPr>
          <w:rFonts w:ascii="Times New Roman" w:hAnsi="Times New Roman" w:cs="Times New Roman"/>
          <w:sz w:val="24"/>
          <w:szCs w:val="24"/>
        </w:rPr>
        <w:t xml:space="preserve">Существенная особенность предмета состоит в том, что в нём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Знакомство с основами естественных и социально-гуманитарных наук в их единстве и взаимосвязи помогает ученику осмыслить личный опыт, делая явления окружающего мира понятными и предсказуемыми, гармонично соотносить свои личные интересы с интересами природы и общества, тем самым обеспечивая в дальнейшем как личное, так и социальное благополучие. Благодаря интеграции естественно-научных и социально-гуманитарных знаний в рамках данного предмета успешно в полном соответствии с возрастными особенностями младших школьников решаются задачи экологического образования и воспитания, формирования у детей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предмет «Окружающий мир» создаёт прочный фундамент для изучения значительной части предметов основной школы и для дальнейшего развития личности. 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вокруг. </w:t>
      </w:r>
    </w:p>
    <w:p w:rsidR="001C20FC" w:rsidRPr="00E72900" w:rsidRDefault="001C20FC" w:rsidP="001C20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Курс окружающего мира является интегрированным с предметом ОБЖ, поэтому при составлении планирования </w:t>
      </w:r>
      <w:r w:rsidRPr="00E729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темы развиты в сочетании с работой по курсу «Основы безопасности жизнедеятельности».</w:t>
      </w:r>
      <w:r w:rsidRPr="00E72900">
        <w:rPr>
          <w:rFonts w:ascii="Times New Roman" w:hAnsi="Times New Roman" w:cs="Times New Roman"/>
          <w:sz w:val="24"/>
          <w:szCs w:val="24"/>
        </w:rPr>
        <w:t xml:space="preserve"> Основной целью интеграции знаний по основам безопасности жизни является формирование социального опыта школьника, основанное на необходимости уметь применять полученные знания в нестандартной ситуации. Учащийся должен овладеть не только правилами безопасного поведения в различных ситуациях, но и путями и средствами укрепления здоровья: уметь оказать первую медицинскую помощь, обращаться со сверстниками и взрослыми, знать о значении природного окружения для здоровья человека. </w:t>
      </w:r>
      <w:r w:rsidR="009B4619" w:rsidRPr="00E72900">
        <w:rPr>
          <w:rFonts w:ascii="Times New Roman" w:hAnsi="Times New Roman" w:cs="Times New Roman"/>
          <w:sz w:val="24"/>
          <w:szCs w:val="24"/>
        </w:rPr>
        <w:t>Э</w:t>
      </w:r>
      <w:r w:rsidRPr="00E72900">
        <w:rPr>
          <w:rFonts w:ascii="Times New Roman" w:hAnsi="Times New Roman" w:cs="Times New Roman"/>
          <w:sz w:val="24"/>
          <w:szCs w:val="24"/>
        </w:rPr>
        <w:t>лементы  безопасности жизнедеятельности определены по наиболее подходящим темам уроков окружающего мира, включены в содержание уроков  всех разделов (за основу взято пособие под ред.Плешакова А. по окружающему миру и основам безопасности жизнедеятельности, содержащем тематическое планирование по безопасности согласно тем уроков окружающего мира)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Изучение содержания по основам безопасности жизни поможет в формировании и развитии как логических, так и практических умений учащихся. Программа является звеном, не только дополняющим определенные темы основного образовательного компонента «Окружающий мир», но и обеспечивающим получение глубоких, систематических знаний, умений и навыков по курсу «Основы безопасности жизнедеятельности» </w:t>
      </w:r>
    </w:p>
    <w:p w:rsidR="001C20FC" w:rsidRPr="00E72900" w:rsidRDefault="001C20FC" w:rsidP="001C20FC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72900">
        <w:rPr>
          <w:rFonts w:ascii="Times New Roman" w:hAnsi="Times New Roman" w:cs="Times New Roman"/>
          <w:bCs/>
          <w:i/>
          <w:iCs/>
          <w:sz w:val="24"/>
          <w:szCs w:val="24"/>
        </w:rPr>
        <w:t>Цели обучения основам безопасности:</w:t>
      </w:r>
    </w:p>
    <w:p w:rsidR="001C20FC" w:rsidRPr="00E72900" w:rsidRDefault="001C20FC" w:rsidP="001C20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Сформировать у детей потребность предвидеть возможные жизненные экстремальные ситуации;</w:t>
      </w:r>
    </w:p>
    <w:p w:rsidR="001C20FC" w:rsidRPr="00E72900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Выработать навык правильного их анализа и адекватного поведения, то есть грамотные действия в тех условиях, которые могут сегодня встретиться на жизненном пути</w:t>
      </w:r>
    </w:p>
    <w:p w:rsidR="001C20FC" w:rsidRPr="00E72900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Выработать достаточно твёрдые умения и навыки поведения в той или иной ситуации;</w:t>
      </w:r>
    </w:p>
    <w:p w:rsidR="001C20FC" w:rsidRPr="00E72900" w:rsidRDefault="001C20FC" w:rsidP="001C20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Обучить детей методам обеспечения личной безопасности;</w:t>
      </w:r>
    </w:p>
    <w:p w:rsidR="001C20FC" w:rsidRPr="00E72900" w:rsidRDefault="001C20FC" w:rsidP="001C20F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  Главными </w:t>
      </w:r>
      <w:r w:rsidRPr="00E72900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E72900">
        <w:rPr>
          <w:rFonts w:ascii="Times New Roman" w:hAnsi="Times New Roman" w:cs="Times New Roman"/>
          <w:sz w:val="24"/>
          <w:szCs w:val="24"/>
        </w:rPr>
        <w:t>обучения по данной программе являются: развитие у детей чувства ответственности за свое поведение, бережного отношения к своему здоровью и здоровью окружающих; стимулирование у ребенка самостоятельности в принятии решений и выработка умений и навыков безопасного</w:t>
      </w:r>
      <w:r w:rsidRPr="00E72900">
        <w:rPr>
          <w:rFonts w:ascii="Times New Roman" w:hAnsi="Times New Roman" w:cs="Times New Roman"/>
          <w:sz w:val="24"/>
          <w:szCs w:val="24"/>
        </w:rPr>
        <w:tab/>
        <w:t>поведения</w:t>
      </w:r>
      <w:r w:rsidRPr="00E72900">
        <w:rPr>
          <w:rFonts w:ascii="Times New Roman" w:hAnsi="Times New Roman" w:cs="Times New Roman"/>
          <w:sz w:val="24"/>
          <w:szCs w:val="24"/>
        </w:rPr>
        <w:tab/>
        <w:t>в</w:t>
      </w:r>
      <w:r w:rsidRPr="00E72900">
        <w:rPr>
          <w:rFonts w:ascii="Times New Roman" w:hAnsi="Times New Roman" w:cs="Times New Roman"/>
          <w:sz w:val="24"/>
          <w:szCs w:val="24"/>
        </w:rPr>
        <w:tab/>
        <w:t>реальной</w:t>
      </w:r>
      <w:r w:rsidRPr="00E72900">
        <w:rPr>
          <w:rFonts w:ascii="Times New Roman" w:hAnsi="Times New Roman" w:cs="Times New Roman"/>
          <w:sz w:val="24"/>
          <w:szCs w:val="24"/>
        </w:rPr>
        <w:tab/>
        <w:t>жизни.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Программу по окружающему миру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образом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В программе определяются понятия, необходимые для восприятия и изучения младшими школьниками окружающего мира: 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. природа и культура, целое и часть, общее и различное, внешнее и внутреннее, живое и неживое, пространство и время как важнейшие параметры бытия; природосообразный ритм человеческой жизни как основа физического и психического здоровья человека;  мир как иерархия, порядок, лад, как взаимосвязь всего со всем. </w:t>
      </w:r>
    </w:p>
    <w:p w:rsidR="001C20FC" w:rsidRPr="00E72900" w:rsidRDefault="001C20FC" w:rsidP="001C2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Особенность данной программы состоит в том, что она создана с опорой на культурологические принципы, понятия, категории, которые являются основой для построения содержания образовательного компонента «Окружающий мир», гармонично соединяя естественнонаучные сведения и опыт гуманитарных наук. Ведущей, с точки зрения организации содержания,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</w:t>
      </w:r>
    </w:p>
    <w:p w:rsidR="001C20FC" w:rsidRPr="00E72900" w:rsidRDefault="001C20FC" w:rsidP="001C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                      Внутренний строй программы определяют важнейшие компоненты культуры — НОРМА, ЦЕННОСТЬ, ИДЕАЛ. Это позволяет представить явление МИР системно — с точки зрения КУЛЬТУРНО-НОРМАТИВНОГО, КУЛЬТУРНО-ЗНАЧИМОГО, КУЛЬТУРНО-ДОЛЖНОГО. Таким образом, детям даётся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Благодаря культурологической установке программ «Окружающий мир» может выполнять интегрирующую роль в системе обучения и воспитания младших школьников. Практически все темы курса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культуры.Многие темы могут быть специально развиты в сочетании с работой по курсу «Основы безопасности жизнедеятельности». В соответствии с содержанием программы «Окружающий мир» выстраивается внеклассная и внешкольная работа, работа с семьёй, в группах продлённого дня.                    Программа последовательно представляет три способа освоения явления МИР, выработанные людьми в ходе развития человеческой культуры, — любовь, понимание (сопереживание, сочувствие), знание. Только соединение этих трёх способов освоения мира даст культурно- значимый результат в системе современного обучения и воспитания детей. Педагогически и социально- необходимой в программе предстаёт ведущая роль культуросозидающего СУБЪЕКТА: «МЫ — ЭТО Я и ДРУГИЕ». В соответствии с расширением образа МЫ в программе постепенно предстаёт и расширяющийся образ МИРА КАК ЦЕЛОГО в его особых пространственных, временных, социокультурных обликах (мир видимый и невидимый, мир близкий и далёкий, мир разных культур, мир в прошлом, настоящем и будущем и т. д.).</w:t>
      </w: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</w:t>
      </w:r>
      <w:r w:rsidR="00543D3A" w:rsidRPr="00E72900">
        <w:rPr>
          <w:rFonts w:ascii="Times New Roman" w:eastAsia="Times New Roman" w:hAnsi="Times New Roman" w:cs="Times New Roman"/>
          <w:bCs/>
          <w:sz w:val="24"/>
          <w:szCs w:val="24"/>
        </w:rPr>
        <w:t>предмета окружающего мира в 3</w:t>
      </w:r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классе отводится 2 часа в неделю, всего 68часов  ( 34 учебные недели).</w:t>
      </w:r>
    </w:p>
    <w:p w:rsidR="001C20FC" w:rsidRPr="00E72900" w:rsidRDefault="001C20FC" w:rsidP="001C20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1C20FC" w:rsidRPr="00E72900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государственного образовательного стандарта начального образования, поэтому при составлении программы не внесено изменений.</w:t>
      </w:r>
    </w:p>
    <w:p w:rsidR="001C20FC" w:rsidRPr="00E72900" w:rsidRDefault="001C20FC" w:rsidP="001C20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E72900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Природа как одна из важнейших основ здоровой и гармоничной жизни человека и общества.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Культура как процесс и результат человеческой жизнедеятельности во всём многообразии её форм.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Человечество как многообразие народов, культур, религий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Патриотизм как одно из проявлений духовной зрелости чело века, выражающейся в любви к России, народу, малой родине, в осознанном желании служить Отечеству.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Труд и творчество как отличительные черты духовно и нравственно развитой личности.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Здоровый образ жизни в единстве составляющих: здоровье физическое, психическое, духовно- и социально-нравственное.</w:t>
      </w:r>
    </w:p>
    <w:p w:rsidR="001C20FC" w:rsidRPr="00E72900" w:rsidRDefault="001C20FC" w:rsidP="001C20FC">
      <w:pPr>
        <w:pStyle w:val="c1"/>
        <w:spacing w:before="0" w:beforeAutospacing="0" w:after="0" w:afterAutospacing="0"/>
        <w:jc w:val="both"/>
      </w:pPr>
      <w:r w:rsidRPr="00E72900">
        <w:rPr>
          <w:rStyle w:val="c2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CB56CB" w:rsidRPr="00E72900" w:rsidRDefault="00CB56CB" w:rsidP="001C2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>Результаты изучения курса</w:t>
      </w:r>
    </w:p>
    <w:p w:rsidR="001C20FC" w:rsidRPr="00E72900" w:rsidRDefault="001C20FC" w:rsidP="001C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«Окружающий мир» являются личностные, метапредметные и предметные результаты. 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сформированы: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гражданской идентичности личности в форме осознания «Я» как гражданина России, знающего и любящего ее природу и культуру;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чувства гордости за свою Родину, в том числе через знакомство с отечественным наследием, входящим в Список ЮНЕСКО;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ценностях многонационального общества на основе сопоставления материальной и духовной культуры традиционного Дома;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Списка Всемирных духовных сокровищ;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 взгляд на мир в единстве природы, народов и культур через последовательное рассмотрение двух взаимно связанных метафорических образов: Мир как дом; Дом как мир;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  России и народов мира, выступающей в разнообразных культурных формах семейных традиций;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преемственности от старшего поколения к младшему (традиции в семье);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осознания и принятия образца прилежного ученика;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 учебной деятельности (учебно-познавательные, социальные);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новому учебному материалу, способам решения задач и пр.;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  бережному и уважительному отношению к живой и неживой природе, окружающим людям*;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личностная ответственность за свои поступки, сохранность объектов природы, необходимых для будущего  России*;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чувства, впечатления через восприятие природы в символических образах народного творчества, знакомство с Всемирным наследием, Всемирными духовными сокровищами;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сопереживание чувствам других людей на основе знакомства с основами семейной жизни*;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правил экологической и семейной этики;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правил нравственного общения людей друг с другом в ходе знакомства со Всемирным природным и культурным наследием;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сотрудничества со взрослыми и сверстниками в разных ситуациях;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работы в группе, доброжелательное отношение к сверстникам, бесконфликтное поведение, стремление прислушиваться к мнению одноклассников в ходе проектной и внеурочной деятельности;</w:t>
      </w:r>
    </w:p>
    <w:p w:rsidR="00543D3A" w:rsidRPr="00E72900" w:rsidRDefault="00543D3A" w:rsidP="00543D3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здоровый образ жизни через формулирование правил оказания первой помощи, соблюдение личной гигиены, в том числе - использование лучших семейных традиций здорового образа жизни народов своего края.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учебную задачу, сформулированную самостоятельно и уточненную учителем;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течение урока;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выполнение работы с алгоритмом и результатом;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с учетом установленных правил;</w:t>
      </w:r>
    </w:p>
    <w:p w:rsidR="00543D3A" w:rsidRPr="00E72900" w:rsidRDefault="00543D3A" w:rsidP="00543D3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 сотрудничестве с учителем ставить новые учебные задачи.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и других компонентах УМК для передачи информации;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существенную информацию из литературы разных типов (справочной и научно-познавательной);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окружающего мира, таблицы, схемы, диаграммы, рисунки, пословицы и поговорки с выделением отличительных признаков;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заданным (главным) критериям;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объекты по различным признакам;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синтез объектов при составлении цепей питания, загадок и пр.;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явлениями, объектами;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</w:r>
    </w:p>
    <w:p w:rsidR="00543D3A" w:rsidRPr="00E72900" w:rsidRDefault="00543D3A" w:rsidP="00543D3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различные ситуации и явления природы.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диалог и коллективное обсуждение с учителем и сверстниками, проблем и вопросов;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мотивированное, аргументированное суждение по теме урока;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стремление ладить с собеседниками, ориентироваться на позицию партнера в общении;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сообщения, фоторассказы, проекты с помощью взрослых;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 на заданную тему;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43D3A" w:rsidRPr="00E72900" w:rsidRDefault="00543D3A" w:rsidP="00543D3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продуктивно разрешать конфликты на основе учета интересов всех его участников.</w:t>
      </w:r>
    </w:p>
    <w:p w:rsidR="00543D3A" w:rsidRPr="00E72900" w:rsidRDefault="00543D3A" w:rsidP="0054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543D3A" w:rsidRPr="00E72900" w:rsidRDefault="00543D3A" w:rsidP="00543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методы исследования (наблюдение, опыт, определение природных объектов, измерение, моделирование);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тип справочной и научно-познавательной литературы;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планом местности и его видами, с масштабом;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относительно сторон света;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глобусе и карте материки и океаны, узнавать</w:t>
      </w:r>
      <w:r w:rsidRPr="00E72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материки и части света по силуэтам;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отличительные особенности политической карты мира по сравнению с физической картой;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ответственного туризма;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пользования личным и общественным транспортом;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номера телефонов для вызова «скорой помощи», милиции, пожарной части;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веществ, узнавать вещества по описанию, устно описывать знакомые вещества;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строение Солнечной системы и названия планет;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воздуха, понимать природу его движения в атмосфере;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на карте водные объекты;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воды и круговорот воды в природе;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свойства полезных ископаемых и определять их значение для человека;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состав почвы, роль почвы в природе и роль живых организмов в образовании почвы, находить в атласе-определителе животных, живущих в почве;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растений каждой группы: водоросли, мхи, папоротники, хвойные, лиственные и цветковые растения;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группы животных: черви, моллюски, иглокожие, ракообразные, паукообразные, земноводные и пресмыкающиеся животные и их виды, условия, необходимые для их жизни, способы размножения животных разных групп, роль животных в жизни человека;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группы животных по особенностям питания (растительноядные, насекомоядные, хищные, всеядные), цепям питания, способам защиты животных;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природные сообщества на примере леса;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природное сообщество луга как пример единства живого и неживого;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водоём как единство живой и неживой природы, как природное сообщество, природное сообщество водорослей, береговых растений, червей, моллюсков, ракообразных, земноводных, насекомых, птиц и зверей;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взаимосвязи живого и неживого в природных сообществах;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совместной жизни в общем доме, в общении с соседями, земляками, незнакомыми людьми;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роль и назначение порога, матицы, печи, женского и мужского углов, красного угла в старинном доме (с учетом разных культурных традиций);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традиции гостеприимства и стремиться соблюдать их в соответствующих ситуациях;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терминологию родства в применении к членам своей семьи;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значение своего имени;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функции систем внутренних органов человека и каждого из органов;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основные правила гигиены;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функции органов чувств как источников информации об окружающем мире;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себе и другим людям первую помощь;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народные правила и традиции здорового образа жизни, народные правила и традиции управления домашним хозяйством, особенности  распределения обязанностей в семье;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потребности развития своего внутреннего мира и составлять приблизительную смету расходов на эти потребности;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толковать смысл эмблемы Всемирного наследия;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на фотографии строения ансамбля Большого Кремлёвского дворца,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местонахождение озера Байкал, показывать его на карте России;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местоположение Египта, Греции, Иерусалима, Китая на одном из материков, показывать на карте названные город и страны, так же как и их столицы;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природные особенности и культурные достопримечательности перечисленных зарубежных города и стран, узнавать их на фотографиях;</w:t>
      </w:r>
    </w:p>
    <w:p w:rsidR="00543D3A" w:rsidRPr="00E72900" w:rsidRDefault="00543D3A" w:rsidP="00543D3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список Всемирных духовных сокровищ как общечеловеческих ценностей, свободно разделяемых людьми разных национальностей и конфессий.</w:t>
      </w:r>
    </w:p>
    <w:p w:rsidR="001C20FC" w:rsidRPr="00E72900" w:rsidRDefault="001C20FC" w:rsidP="00543D3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20FC" w:rsidRPr="00E72900" w:rsidRDefault="001C20FC" w:rsidP="001C20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900">
        <w:rPr>
          <w:rFonts w:ascii="Times New Roman" w:hAnsi="Times New Roman" w:cs="Times New Roman"/>
          <w:i/>
          <w:sz w:val="24"/>
          <w:szCs w:val="24"/>
        </w:rPr>
        <w:t>Содержание программы (68 часов)</w:t>
      </w:r>
    </w:p>
    <w:p w:rsidR="00AC40ED" w:rsidRPr="00E72900" w:rsidRDefault="00AC40ED" w:rsidP="00AC40ED">
      <w:pPr>
        <w:keepNext/>
        <w:autoSpaceDN w:val="0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bCs/>
          <w:sz w:val="24"/>
          <w:szCs w:val="24"/>
        </w:rPr>
        <w:t>Обязательный минимум содержания основных образовательных программ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Младший школьник в окружающем мире. Младший школьник и особенности его возраста. Семья. Опыт общения со сверстниками и взрослыми. </w:t>
      </w:r>
      <w:r w:rsidRPr="00E72900">
        <w:rPr>
          <w:rFonts w:ascii="Times New Roman" w:hAnsi="Times New Roman" w:cs="Times New Roman"/>
          <w:i/>
          <w:sz w:val="24"/>
          <w:szCs w:val="24"/>
        </w:rPr>
        <w:t>Восприятие красоты окружающей природы;</w:t>
      </w:r>
      <w:r w:rsidRPr="00E72900">
        <w:rPr>
          <w:rFonts w:ascii="Times New Roman" w:hAnsi="Times New Roman" w:cs="Times New Roman"/>
          <w:sz w:val="24"/>
          <w:szCs w:val="24"/>
        </w:rPr>
        <w:t xml:space="preserve"> правила поведения в природе. Понимание связей человека и общества, освоение правил поведения в обществе.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Практическое освоение способов познания окружающего мира. Наблюдения в природе, опыты с природными объектами, простейшие измерения (температуры воздуха с помощью термометра, времени по часам и др.). Сравнение свойств наблюдаемых объектов. Работа с готовыми моделями (глобус, карта и др.); создание несложных моделей. Ориентирование на местности: определение сторон горизонта с помощью компаса. Элементарные приемы чтения </w:t>
      </w:r>
      <w:r w:rsidRPr="00E72900">
        <w:rPr>
          <w:rFonts w:ascii="Times New Roman" w:hAnsi="Times New Roman" w:cs="Times New Roman"/>
          <w:i/>
          <w:sz w:val="24"/>
          <w:szCs w:val="24"/>
        </w:rPr>
        <w:t>плана</w:t>
      </w:r>
      <w:r w:rsidRPr="00E72900">
        <w:rPr>
          <w:rFonts w:ascii="Times New Roman" w:hAnsi="Times New Roman" w:cs="Times New Roman"/>
          <w:sz w:val="24"/>
          <w:szCs w:val="24"/>
        </w:rPr>
        <w:t>, карты. Использование средств дополнительной информации (книги о природе и жизни людей, энциклопедии и словари, телевидение, интернет).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Человек – часть природы. Общее представление о строении тела и жизнедеятельности человека: ощущения, дыхание, питание и др. Личная гигиена, охрана и укрепление здоровья, безопасное поведение (на дорогах, в лесу, на водоеме, при пожаре и др.). Усвоение и выполнение правил здорового образа жизни. Полезные и вредные привычки. Первая помощь при легких травмах и простудных заболеваниях</w:t>
      </w:r>
      <w:r w:rsidRPr="00E72900">
        <w:rPr>
          <w:rFonts w:ascii="Times New Roman" w:hAnsi="Times New Roman" w:cs="Times New Roman"/>
          <w:i/>
          <w:sz w:val="24"/>
          <w:szCs w:val="24"/>
        </w:rPr>
        <w:t>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Человек – член общества. Взаимодействие людей в обществе (труд, общение). Трудовая деятельность людей, роль труда в жизни человека и общества. Хозяйство семьи, бюджет, деньги. Интерес и эмоционально-положительное отношение к событиям, происходящим в обществе, их оценка. Устные рассказы о своих впечатлениях по результатам наблюдений, экскурсий, чтения книг об окружающем мире.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>Родной край. Родной город (село): название, основные достопримечательности. Регион, где живут учащиеся (область, республика и др.).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900">
        <w:rPr>
          <w:rFonts w:ascii="Times New Roman" w:hAnsi="Times New Roman" w:cs="Times New Roman"/>
          <w:sz w:val="24"/>
          <w:szCs w:val="24"/>
        </w:rPr>
        <w:t xml:space="preserve">Природа родного края. Равнина, горы, холмы, овраги (узнавание в природе, на рисунке, карте). Неживая и живая природа (различение, краткая характеристика объектов неживой и живой природы, отличие от изделий). Понимание взаимосвязи неживой и живой природы. Явления природы (общее представление о 3 – 4 явлениях). Особенности времен года (на основе наблюдений). Погода, </w:t>
      </w:r>
      <w:r w:rsidRPr="00E72900">
        <w:rPr>
          <w:rFonts w:ascii="Times New Roman" w:hAnsi="Times New Roman" w:cs="Times New Roman"/>
          <w:i/>
          <w:sz w:val="24"/>
          <w:szCs w:val="24"/>
        </w:rPr>
        <w:t>предсказания погоды</w:t>
      </w:r>
      <w:r w:rsidRPr="00E72900">
        <w:rPr>
          <w:rFonts w:ascii="Times New Roman" w:hAnsi="Times New Roman" w:cs="Times New Roman"/>
          <w:sz w:val="24"/>
          <w:szCs w:val="24"/>
        </w:rPr>
        <w:t xml:space="preserve">. </w:t>
      </w:r>
      <w:r w:rsidRPr="00E72900">
        <w:rPr>
          <w:rFonts w:ascii="Times New Roman" w:hAnsi="Times New Roman" w:cs="Times New Roman"/>
          <w:i/>
          <w:sz w:val="24"/>
          <w:szCs w:val="24"/>
        </w:rPr>
        <w:t>Полезные ископаемые, распространенные в данной местности (2-3 названия), их использование человеком.</w:t>
      </w:r>
    </w:p>
    <w:p w:rsidR="00AC40ED" w:rsidRPr="00E72900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900">
        <w:rPr>
          <w:rFonts w:ascii="Times New Roman" w:eastAsia="Times New Roman" w:hAnsi="Times New Roman" w:cs="Times New Roman"/>
          <w:sz w:val="24"/>
          <w:szCs w:val="24"/>
        </w:rPr>
        <w:t xml:space="preserve">Твердые, жидкие, газообразные вещества; легко наблюдаемые свойства веществ. Наблюдение разных состояний воды. Вода в природе. Водоемы, их использование человеком, охрана. </w:t>
      </w:r>
      <w:r w:rsidRPr="00E72900">
        <w:rPr>
          <w:rFonts w:ascii="Times New Roman" w:eastAsia="Times New Roman" w:hAnsi="Times New Roman" w:cs="Times New Roman"/>
          <w:i/>
          <w:sz w:val="24"/>
          <w:szCs w:val="24"/>
        </w:rPr>
        <w:t>Почва, ее значение для жизни.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Растения: разнообразие, внешнее строение (части растения), условия жизни (краткая характеристика). Деревья, кустарники, травы (наблюдения в окружающей местности, сравнение). Дикорастущие и культурные растения (различение). Человек и растения: понимание ценности растений для жизни человека, охрана растительного мира. 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>Грибы. Съедобные и несъедобные грибы (узнавание).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Животные: разнообразие (насекомые, рыбы, птицы, звери); названия 2-3 представителей каждой группы, обитающих в данной местности, особенности их внешнего вида, питания,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размножения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. Дикие и домашние животные (различение). Человек и животные: понимание ценности животных для жизни человека, охрана животного мира. Взаимосвязи растений и животных (общее представление).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Природные сообщества родного края (2-3), их охрана.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 Участие в элементарной экологической деятельности.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Особенности труда людей родного края. Наблюдения труда людей разных профессий. Важные сведения из истории родного края.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>Родная страна – Россия. Россия — наша Родина. Государственная символика России. Государственные праздники. Россия на карте.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Природа нашей Родины.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Природные зоны России (2-3), охрана природы различных зон. Красная книга России (отдельные представители растений и животных).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Конституция России. Права гражданина России.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Права ребенка. События, происходящие в стране.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Народы, населяющие Россию (2-3): культура, национальные обычаи, характерные особенности быта.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Москва – столица России (названия достопримечательностей,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характеристика отдельных исторических событий, связанных с Москвой, герб столицы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). Города России (2-3): название, достопримечательности, расположение на карте.</w:t>
      </w:r>
    </w:p>
    <w:p w:rsidR="00AC40ED" w:rsidRPr="00AC40ED" w:rsidRDefault="00AC40ED" w:rsidP="00AC4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История Отечества. Знакомство с понятиями: история,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историческое время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, век. Отдельные, наиболее важные и яркие события общественной и культурной жизни людей; картины быта, труда, традиций в разные исторические времена: Древняя Русь, Российское государство, СССР, Российская Федерация.</w:t>
      </w:r>
    </w:p>
    <w:p w:rsidR="00AC40ED" w:rsidRPr="00AC40ED" w:rsidRDefault="00AC40ED" w:rsidP="00AC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 xml:space="preserve">          Планета людей. Солнце – </w:t>
      </w: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небесное тело</w:t>
      </w:r>
      <w:r w:rsidRPr="00AC40ED">
        <w:rPr>
          <w:rFonts w:ascii="Times New Roman" w:eastAsia="Times New Roman" w:hAnsi="Times New Roman" w:cs="Times New Roman"/>
          <w:sz w:val="24"/>
          <w:szCs w:val="24"/>
        </w:rPr>
        <w:t>, источник света и тепла (общее представление о влиянии на земную жизнь). Земля – планета. Материки и океаны (общее представление, расположение на глобусе, карте).</w:t>
      </w:r>
    </w:p>
    <w:p w:rsidR="00AC40ED" w:rsidRPr="00AC40ED" w:rsidRDefault="00AC40ED" w:rsidP="00AC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sz w:val="24"/>
          <w:szCs w:val="24"/>
        </w:rPr>
        <w:t>Общая характеристика условий жизни на Земле: свет, тепло, воздух, вода и др. Осознание природы как важнейшего условия жизни человека. Понимание зависимости между деятельностью человека и состоянием природы; оценка воздействия человека на природу (положительное и отрицательное).</w:t>
      </w:r>
    </w:p>
    <w:p w:rsidR="00AC40ED" w:rsidRPr="00AC40ED" w:rsidRDefault="00AC40ED" w:rsidP="00AC40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40ED">
        <w:rPr>
          <w:rFonts w:ascii="Times New Roman" w:eastAsia="Times New Roman" w:hAnsi="Times New Roman" w:cs="Times New Roman"/>
          <w:i/>
          <w:sz w:val="24"/>
          <w:szCs w:val="24"/>
        </w:rPr>
        <w:t>Страны и народы мира (общее представление о многообразии стран, народов; названия 2-3 стран, их достопримечате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льности, расположение на карте)</w:t>
      </w:r>
    </w:p>
    <w:p w:rsidR="00543D3A" w:rsidRPr="006A5894" w:rsidRDefault="00543D3A" w:rsidP="0054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Смысловым стержнем </w:t>
      </w:r>
      <w:r w:rsidRPr="006A5894">
        <w:rPr>
          <w:rFonts w:ascii="Times New Roman" w:hAnsi="Times New Roman" w:cs="Times New Roman"/>
          <w:b/>
          <w:sz w:val="24"/>
          <w:szCs w:val="24"/>
        </w:rPr>
        <w:t>программы 3 класса</w:t>
      </w:r>
      <w:r w:rsidRPr="006A5894">
        <w:rPr>
          <w:rFonts w:ascii="Times New Roman" w:hAnsi="Times New Roman" w:cs="Times New Roman"/>
          <w:sz w:val="24"/>
          <w:szCs w:val="24"/>
        </w:rPr>
        <w:t xml:space="preserve"> явится проблема жизненных циклов в существовании растений и животных, в бытии человека. На уровне, доступном пониманию младшего школьника, будет показана тонкая грань между живым и неживым.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Вначале будет дано представление об общей системе мироздания: планеты и звезды; Земля и Солнце; Луна и ее роль как спутника Земли — и введены понятия о телах и веществах, жидкостях и газах, их основных свойствах, роли в природе и жизни человека.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На этой основе будут показаны условия жизни на Земле: вода, воздух, свет, тепло, взаимосвязь живых организмов с неживой природой и между собой. Как единый ДОМ предстанут перед ребенком и целое мироздание, и отдельные экосистемы на Земле. Будут прослежены жизненные циклы животных в разных средах обитания: в лесу, на лугу, в водоеме, горах; показан процесс развития живых существ, ведущих как одиночный образ жизни, так и общественный. Одновременно будут вводиться правила поведения в разных природных средах с целью обеспечения безопасности жизни природы и человека.</w:t>
      </w:r>
    </w:p>
    <w:p w:rsidR="00543D3A" w:rsidRPr="006A5894" w:rsidRDefault="00543D3A" w:rsidP="0054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Как особый уровень культурной организации жизненного цикла будет представлен круг жизни человека в традиционной семье от рождения до кончины. При этом будет раскрыта двуединая сущность человека: 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1) человек как живой организм; основные системы органов человека, их роль в организме; </w:t>
      </w:r>
    </w:p>
    <w:p w:rsidR="00543D3A" w:rsidRPr="006A5894" w:rsidRDefault="00543D3A" w:rsidP="00543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2) человек как духовное существо, обладающее волей и правом выбора на основе освоения базовых культурных ценностей: здоровый образ жизни, нравственные ценности материнства, отцовства, детства, старости; моральные нормы, права и обязанности в семье, школе и общественных местах. Будут введены правила противопожарной безопасности.</w:t>
      </w:r>
    </w:p>
    <w:p w:rsidR="00543D3A" w:rsidRPr="006A5894" w:rsidRDefault="00543D3A" w:rsidP="0054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b/>
          <w:i/>
          <w:sz w:val="24"/>
          <w:szCs w:val="24"/>
        </w:rPr>
        <w:t>Итог программы</w:t>
      </w:r>
      <w:r w:rsidRPr="006A5894">
        <w:rPr>
          <w:rFonts w:ascii="Times New Roman" w:hAnsi="Times New Roman" w:cs="Times New Roman"/>
          <w:sz w:val="24"/>
          <w:szCs w:val="24"/>
        </w:rPr>
        <w:t xml:space="preserve"> — мысль об ответственности каждого человека за преемственность культурных ценностей и сохранение круга жизни в природе и культуре.</w:t>
      </w:r>
    </w:p>
    <w:tbl>
      <w:tblPr>
        <w:tblStyle w:val="a7"/>
        <w:tblW w:w="17827" w:type="dxa"/>
        <w:tblInd w:w="392" w:type="dxa"/>
        <w:tblLook w:val="04A0"/>
      </w:tblPr>
      <w:tblGrid>
        <w:gridCol w:w="567"/>
        <w:gridCol w:w="4394"/>
        <w:gridCol w:w="3260"/>
        <w:gridCol w:w="5353"/>
        <w:gridCol w:w="2268"/>
        <w:gridCol w:w="1985"/>
      </w:tblGrid>
      <w:tr w:rsidR="003A192E" w:rsidTr="00A04168">
        <w:tc>
          <w:tcPr>
            <w:tcW w:w="567" w:type="dxa"/>
            <w:vMerge w:val="restart"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4394" w:type="dxa"/>
            <w:vMerge w:val="restart"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  <w:r w:rsidRPr="000678C1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  <w:r w:rsidRPr="000678C1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5353" w:type="dxa"/>
            <w:vMerge w:val="restart"/>
            <w:tcBorders>
              <w:top w:val="nil"/>
            </w:tcBorders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A04168">
        <w:tc>
          <w:tcPr>
            <w:tcW w:w="567" w:type="dxa"/>
            <w:vMerge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3A192E" w:rsidRPr="000678C1" w:rsidRDefault="003A192E" w:rsidP="00B52B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3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A04168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Радость познания</w:t>
            </w:r>
          </w:p>
        </w:tc>
        <w:tc>
          <w:tcPr>
            <w:tcW w:w="3260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0678C1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5353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A04168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2.</w:t>
            </w:r>
          </w:p>
        </w:tc>
        <w:tc>
          <w:tcPr>
            <w:tcW w:w="4394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Мир как дом</w:t>
            </w:r>
          </w:p>
        </w:tc>
        <w:tc>
          <w:tcPr>
            <w:tcW w:w="3260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0678C1">
              <w:rPr>
                <w:sz w:val="22"/>
                <w:szCs w:val="22"/>
              </w:rPr>
              <w:t>часов</w:t>
            </w:r>
          </w:p>
        </w:tc>
        <w:tc>
          <w:tcPr>
            <w:tcW w:w="5353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A04168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3.</w:t>
            </w:r>
          </w:p>
        </w:tc>
        <w:tc>
          <w:tcPr>
            <w:tcW w:w="4394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Дом как мир</w:t>
            </w:r>
          </w:p>
        </w:tc>
        <w:tc>
          <w:tcPr>
            <w:tcW w:w="3260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0678C1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5353" w:type="dxa"/>
            <w:vMerge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A192E" w:rsidTr="00A04168">
        <w:tc>
          <w:tcPr>
            <w:tcW w:w="567" w:type="dxa"/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4.</w:t>
            </w:r>
          </w:p>
        </w:tc>
        <w:tc>
          <w:tcPr>
            <w:tcW w:w="4394" w:type="dxa"/>
          </w:tcPr>
          <w:p w:rsidR="003A192E" w:rsidRPr="000678C1" w:rsidRDefault="003A192E" w:rsidP="00B52B3D">
            <w:pPr>
              <w:rPr>
                <w:sz w:val="22"/>
                <w:szCs w:val="22"/>
              </w:rPr>
            </w:pPr>
            <w:r w:rsidRPr="000678C1">
              <w:rPr>
                <w:sz w:val="22"/>
                <w:szCs w:val="22"/>
              </w:rPr>
              <w:t>В поисках Всемирного наследия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A192E" w:rsidRPr="000678C1" w:rsidRDefault="003A192E" w:rsidP="00B52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0678C1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5353" w:type="dxa"/>
            <w:vMerge/>
            <w:tcBorders>
              <w:bottom w:val="nil"/>
            </w:tcBorders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5" w:type="dxa"/>
          </w:tcPr>
          <w:p w:rsidR="003A192E" w:rsidRDefault="003A192E" w:rsidP="00B52B3D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1C20FC" w:rsidRDefault="001C20FC" w:rsidP="00AC40ED">
      <w:pPr>
        <w:pStyle w:val="podzag120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1C20FC" w:rsidRDefault="001C20FC" w:rsidP="001C20FC">
      <w:pPr>
        <w:pStyle w:val="podzag12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3"/>
          <w:szCs w:val="33"/>
        </w:rPr>
      </w:pPr>
      <w:r>
        <w:rPr>
          <w:bCs/>
          <w:i/>
          <w:color w:val="000000"/>
        </w:rPr>
        <w:t>Требования к знаниям, умен</w:t>
      </w:r>
      <w:r w:rsidR="00543D3A">
        <w:rPr>
          <w:bCs/>
          <w:i/>
          <w:color w:val="000000"/>
        </w:rPr>
        <w:t>иям и навыкам учащихся к концу 3</w:t>
      </w:r>
      <w:r w:rsidRPr="00BF1AF2">
        <w:rPr>
          <w:bCs/>
          <w:i/>
          <w:color w:val="000000"/>
        </w:rPr>
        <w:t xml:space="preserve"> класса</w:t>
      </w:r>
      <w:r>
        <w:rPr>
          <w:b/>
          <w:bCs/>
          <w:color w:val="000000"/>
          <w:sz w:val="33"/>
          <w:szCs w:val="33"/>
        </w:rPr>
        <w:t> </w:t>
      </w:r>
    </w:p>
    <w:p w:rsidR="00AC40ED" w:rsidRDefault="001C20FC" w:rsidP="00AC4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20FC">
        <w:rPr>
          <w:rFonts w:ascii="Times New Roman" w:hAnsi="Times New Roman" w:cs="Times New Roman"/>
          <w:b/>
          <w:sz w:val="24"/>
          <w:szCs w:val="24"/>
        </w:rPr>
        <w:t>Учащиеся должны</w:t>
      </w:r>
      <w:r w:rsidRPr="001C20FC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1C20FC">
        <w:rPr>
          <w:rFonts w:ascii="Times New Roman" w:hAnsi="Times New Roman" w:cs="Times New Roman"/>
          <w:sz w:val="24"/>
          <w:szCs w:val="24"/>
        </w:rPr>
        <w:t>:</w:t>
      </w:r>
    </w:p>
    <w:p w:rsidR="00543D3A" w:rsidRPr="00AC40ED" w:rsidRDefault="00543D3A" w:rsidP="00AC4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Учащиеся должны</w:t>
      </w:r>
      <w:r w:rsidRPr="006A5894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название нашей планеты, родной страны, региона, где живут учащиеся, родного города (села);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государственную символику России;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государственные праздники.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основные свойства воздуха, воды;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условия, необходимые для жизни живого существа;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правила охраны и укрепления здоровья;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правила дорожного движения;</w:t>
      </w:r>
    </w:p>
    <w:p w:rsidR="00543D3A" w:rsidRPr="006A5894" w:rsidRDefault="00543D3A" w:rsidP="00543D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Учащиеся должны</w:t>
      </w:r>
      <w:r w:rsidRPr="006A5894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определять свойства различных объектов природы (цвет, форму, сравнительные размеры).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различать объекты природы и предметы труда; объекты неживой и живой природы;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различать части растения, отображать их в рисунке (схеме);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приводить примеры представителей разных групп растений и животных (не менее 3 представителей изизученных); раскрывать особенности их внешнего вида и жизни;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показывать на карте, глобусе материки и океаны, горы, равнины, моря, реки (без названия); границы России, некоторые города России (родной город, столицу, еще 1-2 города), места отдельных исторических событий (2-3);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описывать отдельные (изученные) события из истории Отечества, жизни, быта и культуры России;</w:t>
      </w:r>
    </w:p>
    <w:p w:rsidR="00543D3A" w:rsidRPr="006A5894" w:rsidRDefault="00543D3A" w:rsidP="00CB56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5894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использовать термометр для измерения температуры воздуха;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устанавливать связи между жизнью живых существ и сезонными изменениями в природе;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 xml:space="preserve">применять приемы ухода за растениями в соответствии с условиями их жизни; 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выполнять изученные правила охраны и укрепления здоровья, безопасного поведения;</w:t>
      </w:r>
    </w:p>
    <w:p w:rsidR="00543D3A" w:rsidRPr="006A5894" w:rsidRDefault="00543D3A" w:rsidP="00543D3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устанавливать зависимость между поведением людей в природе и его последствиями; оценивать воздействие человека на природу (положительное и отрицательное), выполнять правила поведения в природе;</w:t>
      </w:r>
    </w:p>
    <w:p w:rsidR="00543D3A" w:rsidRPr="00CB56CB" w:rsidRDefault="00543D3A" w:rsidP="001C20F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894">
        <w:rPr>
          <w:rFonts w:ascii="Times New Roman" w:hAnsi="Times New Roman" w:cs="Times New Roman"/>
          <w:sz w:val="24"/>
          <w:szCs w:val="24"/>
        </w:rPr>
        <w:t>рассказывать о родном крае, родной стране, столице.</w:t>
      </w: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Default="001C20FC" w:rsidP="00AC56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b/>
          <w:i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риально-техническое обеспечение</w:t>
      </w:r>
    </w:p>
    <w:p w:rsidR="001C20FC" w:rsidRPr="00F76C08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1.</w:t>
      </w:r>
      <w:r w:rsidRPr="00F76C08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Плешаков  А.А. </w:t>
      </w:r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Великан на поляне, или Первые уроки экологической этики: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Кн. для учащихся нач. классов. М.: Просвещение, 2000.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53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9"/>
          <w:sz w:val="24"/>
          <w:szCs w:val="24"/>
        </w:rPr>
        <w:t xml:space="preserve">2.Плешаков А.А. </w:t>
      </w:r>
      <w:r w:rsidRPr="00F76C0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 земли до неба: Атлас — определитель по природоведению и </w:t>
      </w:r>
      <w:r w:rsidRPr="00F76C08">
        <w:rPr>
          <w:rFonts w:ascii="Times New Roman" w:eastAsia="Times New Roman" w:hAnsi="Times New Roman" w:cs="Times New Roman"/>
          <w:spacing w:val="-6"/>
          <w:sz w:val="24"/>
          <w:szCs w:val="24"/>
        </w:rPr>
        <w:t>экологии для учащихся нач. классов. — 2-е изд. — М.: Просвещение, 2000.</w:t>
      </w:r>
    </w:p>
    <w:p w:rsidR="001C20FC" w:rsidRPr="00F76C08" w:rsidRDefault="001C20FC" w:rsidP="001C20FC">
      <w:pPr>
        <w:shd w:val="clear" w:color="auto" w:fill="FFFFFF"/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3.Плешаков А.А. </w:t>
      </w:r>
      <w:r w:rsidRPr="00F76C08">
        <w:rPr>
          <w:rFonts w:ascii="Times New Roman" w:eastAsia="Times New Roman" w:hAnsi="Times New Roman" w:cs="Times New Roman"/>
          <w:spacing w:val="-3"/>
          <w:sz w:val="24"/>
          <w:szCs w:val="24"/>
        </w:rPr>
        <w:t>Проверочные работы по природоведению.—М.: АСТ-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ПРЕСС, 1997.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4.</w:t>
      </w:r>
      <w:r w:rsidRPr="00F76C0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МаксиняеваМ.</w:t>
      </w:r>
      <w:r w:rsidRPr="00F76C08">
        <w:rPr>
          <w:rFonts w:ascii="Times New Roman" w:hAnsi="Times New Roman" w:cs="Times New Roman"/>
          <w:sz w:val="24"/>
          <w:szCs w:val="24"/>
        </w:rPr>
        <w:t>Р. Занятия по ОБЖ с младшими школьниками.-М.ТЦ Сфера, 2002.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5.Тарабарина Т.И. И учёба, и игра: природоведение.-Ярославль:Академия развития, 1997.</w:t>
      </w:r>
    </w:p>
    <w:p w:rsidR="001C20FC" w:rsidRPr="00F76C08" w:rsidRDefault="001C20FC" w:rsidP="001C20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6. Я познаю мир: Детская энциклопедия: Растения.Животные.-М.: ООО АСТ, 2004.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7.Знаешь ли ты животных нашего края?/ Ефремов П.Г.- Йошкар-Ола: Марийское книжное издательство, 1995.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8.Птицы. Какие они?/ Шорыгина Т.А.-М.: ГНОМ и Д,2008.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C08">
        <w:rPr>
          <w:rFonts w:ascii="Times New Roman" w:hAnsi="Times New Roman" w:cs="Times New Roman"/>
          <w:sz w:val="24"/>
          <w:szCs w:val="24"/>
        </w:rPr>
        <w:t>9.Экологическое воспитание в начальной школе/Лободина Н.В.- Волгоград: Учитель, 2007.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76C08">
        <w:rPr>
          <w:rFonts w:ascii="Times New Roman" w:hAnsi="Times New Roman" w:cs="Times New Roman"/>
          <w:sz w:val="24"/>
          <w:szCs w:val="24"/>
        </w:rPr>
        <w:t>.Красная книга России: Растения.-СПб.: Издательский Дом «Литера», 2008.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76C08">
        <w:rPr>
          <w:rFonts w:ascii="Times New Roman" w:hAnsi="Times New Roman" w:cs="Times New Roman"/>
          <w:sz w:val="24"/>
          <w:szCs w:val="24"/>
        </w:rPr>
        <w:t>.Энциклопедия. Открой мир вокруг себя. Атлас мира.№8, 2010(ООО «Де Агостини», 2010).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76C08">
        <w:rPr>
          <w:rFonts w:ascii="Times New Roman" w:hAnsi="Times New Roman" w:cs="Times New Roman"/>
          <w:sz w:val="24"/>
          <w:szCs w:val="24"/>
        </w:rPr>
        <w:t>.Энциклопедия «Мир на ладони» (ИМП).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F76C08">
        <w:rPr>
          <w:rFonts w:ascii="Times New Roman" w:hAnsi="Times New Roman" w:cs="Times New Roman"/>
          <w:sz w:val="24"/>
          <w:szCs w:val="24"/>
        </w:rPr>
        <w:t>. Энциклопедия «В мире дикой природы» (ИМП)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F76C08">
        <w:rPr>
          <w:rFonts w:ascii="Times New Roman" w:hAnsi="Times New Roman" w:cs="Times New Roman"/>
          <w:sz w:val="24"/>
          <w:szCs w:val="24"/>
        </w:rPr>
        <w:t>.Школьные олимпиады. Начальная школа./Н.Г.Белицкая.-М.: Айрис-пресс, 2007.</w:t>
      </w:r>
    </w:p>
    <w:p w:rsidR="001C20FC" w:rsidRPr="00F76C08" w:rsidRDefault="001C20FC" w:rsidP="001C2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F76C08">
        <w:rPr>
          <w:rFonts w:ascii="Times New Roman" w:hAnsi="Times New Roman" w:cs="Times New Roman"/>
          <w:sz w:val="24"/>
          <w:szCs w:val="24"/>
        </w:rPr>
        <w:t>.Задания школьных олимпиад: 1-4 классы./Пупышева О.Н.-М.:Вако, 2011.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17.</w:t>
      </w:r>
      <w:r w:rsidRPr="00F76C0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Проектные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в начальной школе: пособие для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Pr="00F76C0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/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А. Б. Воронцов [и др.]; под ред. А. Б. Воронцова.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 xml:space="preserve">2-е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изд. — </w:t>
      </w:r>
      <w:r w:rsidRPr="00F76C08">
        <w:rPr>
          <w:rFonts w:ascii="Times New Roman" w:eastAsia="Times New Roman" w:hAnsi="Times New Roman" w:cs="Times New Roman"/>
          <w:bCs/>
          <w:sz w:val="24"/>
          <w:szCs w:val="24"/>
        </w:rPr>
        <w:t>М.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: Просвещение, 2010. 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Окружающий мир. 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  в 2 ч. / А. А. Плешаков, М. Ю. Н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F76C08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Окружающий мир. 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 класс. Рабочая тетрадь : пособие для учащихся общеобразоват. учреждений : в 2 ч. / А. А. Плешаков, М. Ю. Н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2013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F76C08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Pr="00F76C08">
        <w:rPr>
          <w:rFonts w:ascii="Times New Roman" w:eastAsia="Times New Roman" w:hAnsi="Times New Roman" w:cs="Times New Roman"/>
          <w:sz w:val="24"/>
          <w:szCs w:val="24"/>
        </w:rPr>
        <w:t>Уроки по окружающему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. 3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класс: пособие для учителя / А. А. Плешаков, М. Ю. Н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овицкая. - М.: Просвещение, 2013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21.Максимова Т.Н.Поурочные разраб</w:t>
      </w:r>
      <w:r w:rsidR="00543D3A">
        <w:rPr>
          <w:rFonts w:ascii="Times New Roman" w:eastAsia="Times New Roman" w:hAnsi="Times New Roman" w:cs="Times New Roman"/>
          <w:sz w:val="24"/>
          <w:szCs w:val="24"/>
        </w:rPr>
        <w:t>отки по курсу «Окружающий мир»:3</w:t>
      </w:r>
      <w:r>
        <w:rPr>
          <w:rFonts w:ascii="Times New Roman" w:eastAsia="Times New Roman" w:hAnsi="Times New Roman" w:cs="Times New Roman"/>
          <w:sz w:val="24"/>
          <w:szCs w:val="24"/>
        </w:rPr>
        <w:t>класс._М.:ВАКО, 2012.</w:t>
      </w:r>
    </w:p>
    <w:p w:rsidR="001C20FC" w:rsidRPr="005659D3" w:rsidRDefault="001C20FC" w:rsidP="001C2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уроков «Начальная школа». 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3.Я иду на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1C20FC" w:rsidRPr="005659D3" w:rsidRDefault="001C20FC" w:rsidP="001C2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1C20FC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Мефодия «Окружающий мир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.» (С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</w:p>
    <w:p w:rsidR="00543D3A" w:rsidRPr="005659D3" w:rsidRDefault="00543D3A" w:rsidP="00543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2.Электронное приложение к учебнику.</w:t>
      </w:r>
    </w:p>
    <w:p w:rsidR="001C20FC" w:rsidRPr="005659D3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Таблицы.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Растения и животный мир.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Географические карты.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Физическая карта.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Глобус. </w:t>
      </w:r>
    </w:p>
    <w:p w:rsidR="001C20FC" w:rsidRPr="005659D3" w:rsidRDefault="001C20FC" w:rsidP="001C20F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1C20FC" w:rsidRPr="005659D3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Проектор.</w:t>
      </w:r>
    </w:p>
    <w:p w:rsidR="001C20FC" w:rsidRPr="00001039" w:rsidRDefault="001C20FC" w:rsidP="001C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0FC" w:rsidRDefault="001C20FC" w:rsidP="001C20FC"/>
    <w:p w:rsidR="001C20FC" w:rsidRP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rPr>
          <w:b/>
          <w:sz w:val="28"/>
          <w:szCs w:val="28"/>
        </w:rPr>
        <w:sectPr w:rsidR="001C20FC" w:rsidSect="00E72900">
          <w:footerReference w:type="default" r:id="rId9"/>
          <w:footerReference w:type="first" r:id="rId10"/>
          <w:pgSz w:w="11906" w:h="16838"/>
          <w:pgMar w:top="1134" w:right="1134" w:bottom="1134" w:left="1701" w:header="0" w:footer="0" w:gutter="0"/>
          <w:cols w:space="708"/>
          <w:titlePg/>
          <w:docGrid w:linePitch="360"/>
        </w:sectPr>
      </w:pPr>
    </w:p>
    <w:p w:rsidR="001C20FC" w:rsidRPr="00AC5610" w:rsidRDefault="00A04168" w:rsidP="001C2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1C20FC" w:rsidRPr="00AC5610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 3 класс</w:t>
      </w:r>
    </w:p>
    <w:tbl>
      <w:tblPr>
        <w:tblStyle w:val="a7"/>
        <w:tblW w:w="13750" w:type="dxa"/>
        <w:tblInd w:w="817" w:type="dxa"/>
        <w:tblLayout w:type="fixed"/>
        <w:tblLook w:val="04A0"/>
      </w:tblPr>
      <w:tblGrid>
        <w:gridCol w:w="236"/>
        <w:gridCol w:w="331"/>
        <w:gridCol w:w="142"/>
        <w:gridCol w:w="2504"/>
        <w:gridCol w:w="142"/>
        <w:gridCol w:w="47"/>
        <w:gridCol w:w="567"/>
        <w:gridCol w:w="142"/>
        <w:gridCol w:w="94"/>
        <w:gridCol w:w="1465"/>
        <w:gridCol w:w="236"/>
        <w:gridCol w:w="4725"/>
        <w:gridCol w:w="236"/>
        <w:gridCol w:w="1182"/>
        <w:gridCol w:w="992"/>
        <w:gridCol w:w="709"/>
      </w:tblGrid>
      <w:tr w:rsidR="00C85147" w:rsidRPr="00AC5610" w:rsidTr="00CB1E4A">
        <w:trPr>
          <w:trHeight w:val="480"/>
        </w:trPr>
        <w:tc>
          <w:tcPr>
            <w:tcW w:w="236" w:type="dxa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gridSpan w:val="3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gridSpan w:val="5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gridSpan w:val="2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4961" w:type="dxa"/>
            <w:gridSpan w:val="2"/>
            <w:vMerge w:val="restart"/>
          </w:tcPr>
          <w:p w:rsidR="00C85147" w:rsidRPr="00AC5610" w:rsidRDefault="00641730" w:rsidP="00AC40ED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182" w:type="dxa"/>
            <w:vMerge w:val="restart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Дата</w:t>
            </w:r>
          </w:p>
          <w:p w:rsidR="00C85147" w:rsidRPr="00AC5610" w:rsidRDefault="00C85147" w:rsidP="00AC40ED">
            <w:pPr>
              <w:rPr>
                <w:b/>
                <w:sz w:val="24"/>
                <w:szCs w:val="24"/>
              </w:rPr>
            </w:pPr>
          </w:p>
        </w:tc>
      </w:tr>
      <w:tr w:rsidR="00C85147" w:rsidRPr="00AC5610" w:rsidTr="00CB1E4A">
        <w:trPr>
          <w:trHeight w:val="495"/>
        </w:trPr>
        <w:tc>
          <w:tcPr>
            <w:tcW w:w="236" w:type="dxa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vMerge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факт</w:t>
            </w:r>
          </w:p>
        </w:tc>
      </w:tr>
      <w:tr w:rsidR="00C85147" w:rsidRPr="00AC5610" w:rsidTr="00CB1E4A">
        <w:trPr>
          <w:trHeight w:val="495"/>
        </w:trPr>
        <w:tc>
          <w:tcPr>
            <w:tcW w:w="13750" w:type="dxa"/>
            <w:gridSpan w:val="16"/>
          </w:tcPr>
          <w:p w:rsidR="00C85147" w:rsidRPr="00AC5610" w:rsidRDefault="00C85147" w:rsidP="00A0416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«Радость познания»</w:t>
            </w:r>
            <w:r w:rsidR="003A192E">
              <w:rPr>
                <w:b/>
                <w:sz w:val="24"/>
                <w:szCs w:val="24"/>
              </w:rPr>
              <w:t>( 13часов</w:t>
            </w:r>
            <w:r w:rsidRPr="00AC5610">
              <w:rPr>
                <w:b/>
                <w:sz w:val="24"/>
                <w:szCs w:val="24"/>
              </w:rPr>
              <w:t xml:space="preserve"> )</w:t>
            </w:r>
          </w:p>
        </w:tc>
      </w:tr>
      <w:tr w:rsidR="00C85147" w:rsidRPr="00AC5610" w:rsidTr="00CB1E4A">
        <w:trPr>
          <w:trHeight w:val="495"/>
        </w:trPr>
        <w:tc>
          <w:tcPr>
            <w:tcW w:w="709" w:type="dxa"/>
            <w:gridSpan w:val="3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Свет знания.</w:t>
            </w: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C85147" w:rsidRPr="00AC5610" w:rsidRDefault="0064173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Формировать мысль о том, что стремление к творческому познанию окружающего мира есть отличительная черта человека. Определять сферы познания.Выявлять особенности познания. Высказывать суждения об ответственности познающего человека за то,как ,в каких целях используются его открытия и изобретения</w:t>
            </w:r>
          </w:p>
        </w:tc>
        <w:tc>
          <w:tcPr>
            <w:tcW w:w="1418" w:type="dxa"/>
            <w:gridSpan w:val="2"/>
          </w:tcPr>
          <w:p w:rsidR="00C85147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C85147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CB1E4A">
        <w:trPr>
          <w:trHeight w:val="495"/>
        </w:trPr>
        <w:tc>
          <w:tcPr>
            <w:tcW w:w="709" w:type="dxa"/>
            <w:gridSpan w:val="3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изучают окружающий мир.</w:t>
            </w:r>
          </w:p>
          <w:p w:rsidR="00C85147" w:rsidRPr="00AC5610" w:rsidRDefault="00C85147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Характеризовать методы исследования; знать основные приборы, инструменты, оборудование испособы исследования, наблюдения, опыты, измерения, этапы, приборы, инструменты, лабораторное оборудование.</w:t>
            </w:r>
            <w:r w:rsidR="00641730" w:rsidRPr="00AC5610">
              <w:rPr>
                <w:sz w:val="24"/>
                <w:szCs w:val="24"/>
              </w:rPr>
              <w:t xml:space="preserve"> Работать в группах. Оценивать свои успехи. Обсуждать и делать выводы</w:t>
            </w:r>
          </w:p>
        </w:tc>
        <w:tc>
          <w:tcPr>
            <w:tcW w:w="1418" w:type="dxa"/>
            <w:gridSpan w:val="2"/>
          </w:tcPr>
          <w:p w:rsidR="00C85147" w:rsidRPr="00AC5610" w:rsidRDefault="00641730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C85147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CB1E4A">
        <w:trPr>
          <w:trHeight w:val="495"/>
        </w:trPr>
        <w:tc>
          <w:tcPr>
            <w:tcW w:w="709" w:type="dxa"/>
            <w:gridSpan w:val="3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C85147" w:rsidRPr="00AC5610" w:rsidRDefault="00C85147" w:rsidP="00AC40ED">
            <w:pPr>
              <w:contextualSpacing/>
              <w:rPr>
                <w:i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изучают окружающий мир.</w:t>
            </w:r>
          </w:p>
          <w:p w:rsidR="00C85147" w:rsidRPr="00AC5610" w:rsidRDefault="00C85147" w:rsidP="00AC40ED">
            <w:pPr>
              <w:contextualSpacing/>
              <w:rPr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Характеризовать методы исследования; знать основныеприборы,инструменты, оборудование и способы исследования, наблюдения, опыты, измерения, этапы, приборы, инструменты, лабораторное оборудование</w:t>
            </w:r>
            <w:r w:rsidR="00D85DFE" w:rsidRPr="00AC5610">
              <w:rPr>
                <w:sz w:val="24"/>
                <w:szCs w:val="24"/>
              </w:rPr>
              <w:t xml:space="preserve"> Работать в группах. Оценивать свои успехи. Обсуждать и делать выводы</w:t>
            </w:r>
          </w:p>
        </w:tc>
        <w:tc>
          <w:tcPr>
            <w:tcW w:w="1418" w:type="dxa"/>
            <w:gridSpan w:val="2"/>
          </w:tcPr>
          <w:p w:rsidR="00C85147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C85147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CB1E4A">
        <w:trPr>
          <w:trHeight w:val="495"/>
        </w:trPr>
        <w:tc>
          <w:tcPr>
            <w:tcW w:w="709" w:type="dxa"/>
            <w:gridSpan w:val="3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Книга – источник знаний.</w:t>
            </w: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C85147" w:rsidRPr="00AC5610" w:rsidRDefault="00D85DFE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находить</w:t>
            </w:r>
            <w:r w:rsidR="00C85147" w:rsidRPr="00AC5610">
              <w:rPr>
                <w:sz w:val="24"/>
                <w:szCs w:val="24"/>
              </w:rPr>
              <w:t xml:space="preserve"> особенности расположения сведений в изданиях справочного характера; уметь разыскать сведения в справочнике, словаре, путеводителе; уметь представить книгу, указав её автора и название.</w:t>
            </w:r>
          </w:p>
        </w:tc>
        <w:tc>
          <w:tcPr>
            <w:tcW w:w="1418" w:type="dxa"/>
            <w:gridSpan w:val="2"/>
          </w:tcPr>
          <w:p w:rsidR="00C85147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C85147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5147" w:rsidRPr="00AC5610" w:rsidTr="00CB1E4A">
        <w:trPr>
          <w:trHeight w:val="495"/>
        </w:trPr>
        <w:tc>
          <w:tcPr>
            <w:tcW w:w="709" w:type="dxa"/>
            <w:gridSpan w:val="3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3"/>
          </w:tcPr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Отправимся на экскурсию.</w:t>
            </w:r>
          </w:p>
          <w:p w:rsidR="00C85147" w:rsidRPr="00AC5610" w:rsidRDefault="00C85147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Проект</w:t>
            </w:r>
            <w:r w:rsidRPr="00AC5610">
              <w:rPr>
                <w:sz w:val="24"/>
                <w:szCs w:val="24"/>
              </w:rPr>
              <w:t>по результатам экскурсии.</w:t>
            </w:r>
          </w:p>
        </w:tc>
        <w:tc>
          <w:tcPr>
            <w:tcW w:w="567" w:type="dxa"/>
          </w:tcPr>
          <w:p w:rsidR="00C85147" w:rsidRPr="00AC5610" w:rsidRDefault="00C85147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C85147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C85147" w:rsidRPr="00AC5610" w:rsidRDefault="00D85DFE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Характеризовать различные учреждения </w:t>
            </w:r>
            <w:r w:rsidR="00C85147" w:rsidRPr="00AC5610">
              <w:rPr>
                <w:sz w:val="24"/>
                <w:szCs w:val="24"/>
              </w:rPr>
              <w:t>научно-пр</w:t>
            </w:r>
            <w:r w:rsidRPr="00AC5610">
              <w:rPr>
                <w:sz w:val="24"/>
                <w:szCs w:val="24"/>
              </w:rPr>
              <w:t xml:space="preserve">осветительского характера; </w:t>
            </w:r>
            <w:r w:rsidR="00C85147" w:rsidRPr="00AC5610">
              <w:rPr>
                <w:sz w:val="24"/>
                <w:szCs w:val="24"/>
              </w:rPr>
              <w:t xml:space="preserve"> разыскать необходимые сведения об этих учреждениях в путеводителях; задавать </w:t>
            </w:r>
            <w:r w:rsidRPr="00AC5610">
              <w:rPr>
                <w:sz w:val="24"/>
                <w:szCs w:val="24"/>
              </w:rPr>
              <w:t xml:space="preserve">и обобщать </w:t>
            </w:r>
            <w:r w:rsidR="00C85147" w:rsidRPr="00AC5610">
              <w:rPr>
                <w:sz w:val="24"/>
                <w:szCs w:val="24"/>
              </w:rPr>
              <w:t>вопросы по теме и содержанию экскурсии; представлять собственные впечатления от экскурсии</w:t>
            </w:r>
            <w:r w:rsidRPr="00AC5610">
              <w:rPr>
                <w:sz w:val="24"/>
                <w:szCs w:val="24"/>
              </w:rPr>
              <w:t>. Составить фоторассказ о ней</w:t>
            </w:r>
          </w:p>
        </w:tc>
        <w:tc>
          <w:tcPr>
            <w:tcW w:w="1418" w:type="dxa"/>
            <w:gridSpan w:val="2"/>
          </w:tcPr>
          <w:p w:rsidR="00C85147" w:rsidRPr="00AC5610" w:rsidRDefault="00B267EA" w:rsidP="00B267EA">
            <w:pPr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Фронтальный, индивидуальный</w:t>
            </w:r>
          </w:p>
        </w:tc>
        <w:tc>
          <w:tcPr>
            <w:tcW w:w="992" w:type="dxa"/>
          </w:tcPr>
          <w:p w:rsidR="00C85147" w:rsidRPr="00AC5610" w:rsidRDefault="00C96C22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16.9</w:t>
            </w:r>
          </w:p>
        </w:tc>
        <w:tc>
          <w:tcPr>
            <w:tcW w:w="709" w:type="dxa"/>
          </w:tcPr>
          <w:p w:rsidR="00C85147" w:rsidRPr="00AC5610" w:rsidRDefault="00C85147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 чём рассказывает план?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различать условные обозначения на плане, изучить и читать план своего города, характеризовать планы, уметь чертить простейший план и указывать на плане путь от дома до школы.</w:t>
            </w:r>
          </w:p>
        </w:tc>
        <w:tc>
          <w:tcPr>
            <w:tcW w:w="1418" w:type="dxa"/>
            <w:gridSpan w:val="2"/>
          </w:tcPr>
          <w:p w:rsidR="00B267EA" w:rsidRPr="00AC5610" w:rsidRDefault="00B267EA" w:rsidP="00641730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 чём рассказывает план?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различать условные обозначения на плане, изучить и уметь читать план своего города, характеризовать планы, уметь начертить простейший план и указать на плане путь от дома до школы</w:t>
            </w:r>
            <w:r w:rsidR="00D85DFE" w:rsidRPr="00AC5610">
              <w:rPr>
                <w:sz w:val="24"/>
                <w:szCs w:val="24"/>
              </w:rPr>
              <w:t>. Оценить свои успехи</w:t>
            </w:r>
          </w:p>
        </w:tc>
        <w:tc>
          <w:tcPr>
            <w:tcW w:w="1418" w:type="dxa"/>
            <w:gridSpan w:val="2"/>
          </w:tcPr>
          <w:p w:rsidR="00B267EA" w:rsidRPr="00AC5610" w:rsidRDefault="00B267EA" w:rsidP="00B267EA">
            <w:pPr>
              <w:tabs>
                <w:tab w:val="left" w:pos="195"/>
              </w:tabs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ab/>
              <w:t>групповой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Планета на листе бумаги.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сопоставлять изображения на глобусе и карте мира, читать карту по условным обозначениям на ней, показывать на глобусе и карте материки и океаны, различать на карте разные формы земной поверхности. Сравнивать рисунок и план местности.</w:t>
            </w:r>
          </w:p>
        </w:tc>
        <w:tc>
          <w:tcPr>
            <w:tcW w:w="1418" w:type="dxa"/>
            <w:gridSpan w:val="2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Страны и народы на политической карте мира.</w:t>
            </w: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отличительные особенности политической карты мира по сравнению с физической картой; уметь на карте искать ту или иную страну, показывать её границы, определить столицу, назвать соседние с ней страны; уметь соотнести название страны с названием языка и наоборот; в справочной литературе найти информацию о составе населения страны, особенностях культуры. </w:t>
            </w:r>
          </w:p>
        </w:tc>
        <w:tc>
          <w:tcPr>
            <w:tcW w:w="1418" w:type="dxa"/>
            <w:gridSpan w:val="2"/>
          </w:tcPr>
          <w:p w:rsidR="00B267EA" w:rsidRPr="00AC5610" w:rsidRDefault="00B267EA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30.9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Путешествуя, познаём мир.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и соблюдать правила ответственного туризма; уметь поставить цель путешествия; соотнести личные интересы с интересами своих спутников; найти необходимые сведения для определения маршрута; уметь вести дневник путешествия и оценить его результаты.</w:t>
            </w:r>
          </w:p>
        </w:tc>
        <w:tc>
          <w:tcPr>
            <w:tcW w:w="1418" w:type="dxa"/>
            <w:gridSpan w:val="2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Транспорт.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Проект: </w:t>
            </w:r>
            <w:r w:rsidRPr="00AC5610">
              <w:rPr>
                <w:sz w:val="24"/>
                <w:szCs w:val="24"/>
              </w:rPr>
              <w:t>«Любознательный пассажир»</w:t>
            </w: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и соблюдать правила пользования личным и общественным транспортом; уметь систематизировать транспорт по видам; определить виды транспорта; рассказать сюжет из истории одного из видов транспорта, об изобретателях, учёных.</w:t>
            </w:r>
          </w:p>
        </w:tc>
        <w:tc>
          <w:tcPr>
            <w:tcW w:w="1418" w:type="dxa"/>
            <w:gridSpan w:val="2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групповой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Средства информации и связи.</w:t>
            </w: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номера телефонов для вызова «скорой помощи», милиции, пожарной части; уметь правильно написать адрес на почтовом конверте; различать средства связи,  используемые в личной и общественной жизни, средства связи и средства массовой информации. </w:t>
            </w:r>
          </w:p>
        </w:tc>
        <w:tc>
          <w:tcPr>
            <w:tcW w:w="1418" w:type="dxa"/>
            <w:gridSpan w:val="2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709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Уметь применять полученные знания при работе с текстом.</w:t>
            </w:r>
          </w:p>
        </w:tc>
        <w:tc>
          <w:tcPr>
            <w:tcW w:w="1418" w:type="dxa"/>
            <w:gridSpan w:val="2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тематический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13750" w:type="dxa"/>
            <w:gridSpan w:val="16"/>
          </w:tcPr>
          <w:p w:rsidR="00B267EA" w:rsidRPr="00AC5610" w:rsidRDefault="00B267EA" w:rsidP="00A0416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«Мир как дом»</w:t>
            </w:r>
            <w:r w:rsidR="003A192E">
              <w:rPr>
                <w:b/>
                <w:sz w:val="24"/>
                <w:szCs w:val="24"/>
              </w:rPr>
              <w:t>(22 часа</w:t>
            </w:r>
            <w:r w:rsidRPr="00AC5610">
              <w:rPr>
                <w:b/>
                <w:sz w:val="24"/>
                <w:szCs w:val="24"/>
              </w:rPr>
              <w:t>)</w:t>
            </w: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14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природы в народном творчестве.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Знать, что наши предки чувствовали единство с миром природы, понимали взаимосвязь природы и людей и отражали это в своём творчестве; уметь находить образ единого мира-дома в произведениях народного творчества своего края.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b/>
                <w:sz w:val="24"/>
                <w:szCs w:val="24"/>
              </w:rPr>
            </w:pPr>
            <w:r w:rsidRPr="00AC5610">
              <w:rPr>
                <w:b/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15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Из чего состоит всё.</w:t>
            </w:r>
          </w:p>
          <w:p w:rsidR="00B267EA" w:rsidRPr="00AC5610" w:rsidRDefault="00B267EA" w:rsidP="00AC40ED">
            <w:pPr>
              <w:rPr>
                <w:sz w:val="24"/>
                <w:szCs w:val="24"/>
              </w:rPr>
            </w:pPr>
          </w:p>
          <w:p w:rsidR="00B267EA" w:rsidRPr="00AC5610" w:rsidRDefault="00B267EA" w:rsidP="00AC40E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природные объекты, характеризовать их отличительные свойства, группировать природные объекты по их отличительным признакам, приводить примеры веществ, описывать их, ставить опыты.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16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Из чего состоит всё.</w:t>
            </w:r>
          </w:p>
          <w:p w:rsidR="00B267EA" w:rsidRPr="00AC5610" w:rsidRDefault="00B267EA" w:rsidP="00AC40ED">
            <w:pPr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B267EA" w:rsidRPr="00AC5610" w:rsidRDefault="00B267EA" w:rsidP="00AC40E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природные объекты, характеризовать их отличительные свойства, группировать природные объекты по их отличительным признакам, приводить примеры веществ, описывать их, ставить опыты.</w:t>
            </w:r>
          </w:p>
        </w:tc>
        <w:tc>
          <w:tcPr>
            <w:tcW w:w="1182" w:type="dxa"/>
          </w:tcPr>
          <w:p w:rsidR="00B267EA" w:rsidRPr="00AC5610" w:rsidRDefault="00E35E89" w:rsidP="00E35E89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17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небесных тел.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Солнце как ближайшую к нам звезду, понимать значение Солнца для всего живого, характеризовать отличия звёзд и планет, знать строение Солнечной системы и названия планет, извлекать из различных источников информацию о планетах Солнечной системы, готовить доклады и обсуждать полученные сведения.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28.10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18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Невидимое сокровище.</w:t>
            </w:r>
          </w:p>
          <w:p w:rsidR="00B267EA" w:rsidRPr="00AC5610" w:rsidRDefault="00B267EA" w:rsidP="00AC40ED">
            <w:pPr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Практическая  работа. 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свойства воздуха, понимать природу его движения в атмосфере, ставить опыты по изучению свойств воздуха, осознавать значение воздуха для людей, животных и растений;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19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Самое главное вещество.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показывать на карте водные объекты; извлекать из источников дополнительную информацию о воде, её свойствах и её значении для живых организмов и хозяйственной жизни человека, делать доклады.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AC40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20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Свойства воды, круговорот воды в природе.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характеризовать свойства воды; понимать значение круговорота воды для живых организмов; ставить опыты по изучению свойств воды.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21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Природные стихии в народном творчестве.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несколько загадок об огне, о воде и воздухе; уметь найти и характеризовать образы этих стихий в словесных и изобразительно-прикладных произведениях народного творчества, сочинять свои собственные загадки об огне, о воде и воздухе.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22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Кладовые Земли.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по внешнему виду минералы и горные породы; характеризовать свойства полезных ископаемых и определять их значение для человека, наблюдать простейшие опыты над свойствами полезных ископаемых; извлекать из источников дополнительную информацию о полезных ископаемых, делать доклады.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23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Чудо под ногами.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состав почвы, роль почвы в природе и роль живых организмов в образовании почвы; извлекать из источников дополнительную информацию о строении почвы, способах формирования почвы, делать доклады.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24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25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растений.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водоросли, мхи, папоротники, хвойные, лиственные растения, приводить примеры растений каждой группы, выделять их отличия; понимать значение растений для формирования атмосферы и для питания животных и человека, приводить примеры использования растений в хозяйственной жизни людей.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26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Плодородная земля и растения в народном творчестве.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загадки о земле и растениях; уметь найти и охарактеризовать эти образы в словесных и изобразительно-прикладных произведениях народного творчества; сочинять свои собственные загадки о земле и растениях.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27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Мир животных.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различать животных разных групп  по их признакам и месту обитания; описывать внешний вид изучаемых животных, характеризовать способы размножения животных разных групп; понимать роль животных в природе и жизни человека; извлекать из источников дополнительные сведения о представителях фауны, делать доклады, обсуждать полученные сведения.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28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Животные  в народном творчестве.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загадки о животных; уметь найти и охарактеризовать образы животных в словесных и изобразительно-прикладных произведениях народного творчества; сочинять свои собственные загадки о животных в творчестве.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29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Невидимые нити в живой природе.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основные группы животных по способу питания и способа защиты от врагов; понимать цепи питания как способ организации сообщества живых организмов. Использовать дополнительную информацию из других источников для приготовления сообщений о таких животных.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30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Лес – волшебный дворец.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природные сообщества на примере леса, характеризовать круговорот веществ в природе, выявлять роль бактерий  и грибов в круговороте веществ, извлекать из источников дополнительную информацию, готовить и обсуждать доклады.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31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Луг – царство цветов и насекомых.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Научится характеризовать природное сообщество луга как пример единства живого и неживого, характеризовать круговорот веществ в экосистеме луга, описывать роль насекомых в размножении растений, извлекать из источников дополнительную информацию, готовить и обсуждать доклады.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32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Водоём – дом из воды. </w:t>
            </w:r>
          </w:p>
          <w:p w:rsidR="00B267EA" w:rsidRPr="00AC5610" w:rsidRDefault="00B267EA" w:rsidP="00AC40ED">
            <w:pPr>
              <w:contextualSpacing/>
              <w:rPr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Проект:</w:t>
            </w:r>
            <w:r w:rsidRPr="00AC5610">
              <w:rPr>
                <w:sz w:val="24"/>
                <w:szCs w:val="24"/>
              </w:rPr>
              <w:t>фоторассказ о жизни животных родного края.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водоём как пример единства живого и неживого, как природное сообщество, рассматривать роль каждого из живых существ в круговороте веществ в водоёме, извлекать из источников дополнительную информацию, готовить и обсуждать доклады.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33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сохранить богатства природы.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о взаимосвязи всего живого и неживого в природных сообществах; осознанно выполнять правила поведения в природной среде; бережно относиться к растениям и животным, к чистоте воды, воздуха, земли.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34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Охрана природы в культуре народов России и мира.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Проект:</w:t>
            </w:r>
            <w:r w:rsidRPr="00AC5610">
              <w:rPr>
                <w:sz w:val="24"/>
                <w:szCs w:val="24"/>
              </w:rPr>
              <w:t>« Ботанический сад»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о необходимости бережного отношения человека к природе; осознанно выполнять правила раздельного сбора пищевых и бытовых отходов; бережно относиться к растениям и животным, к чистоте воды, воздуха, земли; творчески использовать приёмы народного словесного и изобразительно–прикладного творчества для изготовления плакатов, призывающих взрослых и детей к охране природного мира.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35</w:t>
            </w:r>
          </w:p>
        </w:tc>
        <w:tc>
          <w:tcPr>
            <w:tcW w:w="2788" w:type="dxa"/>
            <w:gridSpan w:val="3"/>
          </w:tcPr>
          <w:p w:rsidR="00B267EA" w:rsidRPr="003A192E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</w:t>
            </w:r>
            <w:r w:rsidR="003A192E">
              <w:rPr>
                <w:sz w:val="24"/>
                <w:szCs w:val="24"/>
              </w:rPr>
              <w:t>стематизация и обобщение знаний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13750" w:type="dxa"/>
            <w:gridSpan w:val="16"/>
          </w:tcPr>
          <w:p w:rsidR="00B267EA" w:rsidRPr="00AC5610" w:rsidRDefault="00B267EA" w:rsidP="00A04168">
            <w:pPr>
              <w:contextualSpacing/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«Дом как мир»</w:t>
            </w:r>
            <w:r w:rsidR="003A192E">
              <w:rPr>
                <w:sz w:val="24"/>
                <w:szCs w:val="24"/>
              </w:rPr>
              <w:t xml:space="preserve">(24часа </w:t>
            </w:r>
            <w:r w:rsidRPr="00AC5610">
              <w:rPr>
                <w:sz w:val="24"/>
                <w:szCs w:val="24"/>
              </w:rPr>
              <w:t>)</w:t>
            </w: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36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Родной дом – уголок Отчизны.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разные значения слова «мир»: знать и соблюдать правила совместной жизни в общем доме, в общении с соседями, земляками, незнакомыми людьми; стремиться принимать участие в посильных общественных делах и праздниках.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37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Свой дом – свой простор.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роль и назначение порога, матицы, печи, женского и мужского углов в старинном доме; уметь сопоставлять между собой особенности старинного и современного внутреннего устройства дома; выделять общее и различное в их назначении в семейной жизни.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38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В красном углу сесть – великая честь.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роль и назначение красного угла в старинном доме; уметь сопоставлять между собой особенности старинного и современного почётного места во внутреннем устройстве дома; выявлять общее и различное в их назначении в семейной жизни и в духовно-нравственном смысле для каждого человека в семье.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39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Побываем в гостях.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 xml:space="preserve">Проект: </w:t>
            </w:r>
            <w:r w:rsidRPr="00AC5610">
              <w:rPr>
                <w:sz w:val="24"/>
                <w:szCs w:val="24"/>
              </w:rPr>
              <w:t>«Юный краевед»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традиции гостеприимства и стремиться соблюдать их в соответствующих ситуациях; уметь сопоставить между собой особенности внутреннего устройства жилища разных народов своего края; уметь сопоставлять между собой особенности внутреннего устройства жилища разных народов России и мира; выявлять общее и различное в их назначении в семейной жизни и в духовно-нравственном смысле для каждого человека в семье.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40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 свет появился – с людьми породнился.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E35E89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терминологию родства в применении к членам своей семьи; уметь использовать терминологию родства в применении к членам другой семьи; понимать, каково различие между терминами родства и свойства, в чём различие между кровным родством и родством духовным.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41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Родословное древо.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два способа составления родословного древа и чем они отличаются друг от друга; уметь строить схему родственных связей в своей семье до третьего-четвёртого поколения; осознавать ценность документов из семейного архива, а также ценность семейных реликвий, необходимость их сохранения и передачи от одного поколения к другому. 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42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Муж и жена – одна душа.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 о верных, любящих супругах; уметь творчески выразить представления о крепости супружеского союза; стремиться поздравить своих родителей во Всероссийский день семьи, любви и верности.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43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Святость отцовства и материнства.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 о родительской любви к детям и о почтении детей по отношению к родителям; уметь творчески выразить представления о родительской любви к детям в рукотворной игрушке, спектакле; стремиться проявлять уважение к своим родителям.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44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Моё имя – моя честь.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Использование различных источников  для получения нужной информации.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45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Добрые дети – дому венец.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 о добрых, умелых, умных, смелых, заботливых детях; знать значение своего имени.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29.2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46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Детские игры – школа здоровья.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народные игры, уметь определять их значение в своём развитии детей; понимать смысл игры; уметь описать правила игры и организовать её в среде сверстников.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47</w:t>
            </w:r>
          </w:p>
        </w:tc>
        <w:tc>
          <w:tcPr>
            <w:tcW w:w="2788" w:type="dxa"/>
            <w:gridSpan w:val="3"/>
          </w:tcPr>
          <w:p w:rsidR="00B267EA" w:rsidRPr="003A192E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</w:t>
            </w:r>
            <w:r w:rsidR="003A192E">
              <w:rPr>
                <w:sz w:val="24"/>
                <w:szCs w:val="24"/>
              </w:rPr>
              <w:t>стематизация и обобщение знаний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при работе с текстом.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48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Строение тела человека.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функции систем внутренних органов человека и каждого из органов; понимать важность для человека знания работы своих внутренних органов; извлекать из источников дополнительную информацию, делать и обсуждать доклады.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49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Как работает наш организм.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функционирование основных систем организма человека; рассказывать об их работе, пользуясь схемами; измерять пульс в ходе практической работы.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50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Что такое гигиена.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основные правила гигиены; моделировать в ходе практической работы ситуации по соблюдению правил гигиены; сопоставлять гигиенически правильный и неправильный образ жизни.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51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Наши органы чувств.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Научиться характеризовать функции органов чувств как источников информации об окружающем мире; рассказывать о строении органов чувств, пользуясь рисунками и схемами; соблюдать гигиену органов чувств.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30.3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52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Школа первой помощи.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Практическая работа.</w:t>
            </w:r>
          </w:p>
          <w:p w:rsidR="00B267EA" w:rsidRPr="00AC5610" w:rsidRDefault="00B267EA" w:rsidP="00AC40ED">
            <w:pPr>
              <w:contextualSpacing/>
              <w:rPr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Проект</w:t>
            </w:r>
            <w:r w:rsidRPr="00AC5610">
              <w:rPr>
                <w:b/>
                <w:sz w:val="24"/>
                <w:szCs w:val="24"/>
              </w:rPr>
              <w:t xml:space="preserve">: </w:t>
            </w:r>
            <w:r w:rsidRPr="00AC5610">
              <w:rPr>
                <w:sz w:val="24"/>
                <w:szCs w:val="24"/>
              </w:rPr>
              <w:t>«Что мы делаем для здоровья».</w:t>
            </w:r>
          </w:p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Комбинированный урок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Запомнить номера телефонов экстренной помощи, уметь оказывать себе и другим  людям первую помощь, измерять себе температуру, моделировать своё поведение в экстренных ситуациях.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53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B267EA" w:rsidP="00AC40ED">
            <w:pPr>
              <w:contextualSpacing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615000" w:rsidRPr="00AC5610" w:rsidRDefault="00615000" w:rsidP="00AC40ED">
            <w:pPr>
              <w:contextualSpacing/>
              <w:rPr>
                <w:sz w:val="24"/>
                <w:szCs w:val="24"/>
              </w:rPr>
            </w:pPr>
          </w:p>
          <w:p w:rsidR="00B267EA" w:rsidRPr="00AC5610" w:rsidRDefault="00615000" w:rsidP="00615000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 Уметь применять полученные знания.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54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Здоровью цены нет.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народные правила и традиции здорового образа жизни; уметь применять их в своей повседневной жизнедеятельности; понимать триединство, заложенное в понятии «здоровье»; уметь объяснять нравственный смысл этого триединства, необходимый для само-воспитания; проявлять уважительное, внимательное и милосердное отношение к инвалидам.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55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Дом не велик, а стоять не велит.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народные правила и традиции управления домашним хозяйством, особенности распределения обязанностей в семье; уметь применять эти правила в своей повседневной жизнедеятельности; знать и выполнять правила этикета за столом; проявлять уважительное, благодарное отношение к хлебу и кормильцам в семье.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56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Понимать, каковы составные части семейных доходов и расходов; уметь посчитать сумму денег, необходимую для повседневного обеспечения жизни своей семьи на фиксированный период; знать факты из истории денег, типы денежных единиц РФ разного достоинства.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57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Мудрость старости.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сюжеты народных сказок, которые демонстрируют мудрость людей пожилого возраста; уметь словесно выразить своё впечатление от образа старого человека в произведениях живописи, спектакле.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58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к А.С. Пушкину.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1-2 стихотворения или отрывок из сказок А.С.Пушкина; уметь выразительно прочитать их; выбрать из семейного наследия документ, реликвию, семейное устное предание, в которых хранится память о добром деле, совершённом родным человеком, оформить для дальнейшего сохранения и передачи следующему поколению в семье; уметь рассказать о том, как продолжаются добрые дела в семье.</w:t>
            </w:r>
          </w:p>
        </w:tc>
        <w:tc>
          <w:tcPr>
            <w:tcW w:w="1182" w:type="dxa"/>
          </w:tcPr>
          <w:p w:rsidR="00B267EA" w:rsidRPr="00AC5610" w:rsidRDefault="00E35E89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59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Систематизация и обобщение знаний.</w:t>
            </w:r>
          </w:p>
          <w:p w:rsidR="00B267EA" w:rsidRPr="00AC5610" w:rsidRDefault="00B267EA" w:rsidP="00AC40ED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пословицы и поговорки о семье, научиться находить нужную информацию, рассказывать о достижениях семьи.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27.4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15000" w:rsidRPr="00AC5610" w:rsidTr="00CB1E4A">
        <w:trPr>
          <w:trHeight w:val="495"/>
        </w:trPr>
        <w:tc>
          <w:tcPr>
            <w:tcW w:w="13750" w:type="dxa"/>
            <w:gridSpan w:val="16"/>
          </w:tcPr>
          <w:p w:rsidR="00615000" w:rsidRPr="00AC5610" w:rsidRDefault="00615000" w:rsidP="00AC40ED">
            <w:pPr>
              <w:contextualSpacing/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«В поисках Всемирного наследия»</w:t>
            </w:r>
          </w:p>
          <w:p w:rsidR="00615000" w:rsidRPr="00AC5610" w:rsidRDefault="003A192E" w:rsidP="00AC4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 часов</w:t>
            </w:r>
            <w:r w:rsidR="00615000" w:rsidRPr="00AC5610">
              <w:rPr>
                <w:sz w:val="24"/>
                <w:szCs w:val="24"/>
              </w:rPr>
              <w:t>)</w:t>
            </w: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60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Всемирное наследие.</w:t>
            </w:r>
          </w:p>
        </w:tc>
        <w:tc>
          <w:tcPr>
            <w:tcW w:w="756" w:type="dxa"/>
            <w:gridSpan w:val="3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gridSpan w:val="3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толкование смысла эмблемы Всемирного наследия; уметь рассказать об одном – двух объектах Всемирного наследия оформить наглядный материал для презентации своего рассказа в классе.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61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Московский Кремль.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названия четырёх башен Московского Кремля; узнавать на фотографии строения ансамбля Большого Кремлёвского дворца, различать среди них более древнюю и более позднюю постройку; уметь рассказать о наиболее понравившихся достопримечательностях и святынях Московского Кремля; оформить наглядный материал для презентации своего рассказа в классе.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274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62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Озеро Байкал.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местонахождение озера Байкал; уметь показать его на карте России; рассказать о его уникальных особенностях, флоре, фауне и особых экологических проблемах; оформить наглядный материал для презентации своего рассказа в классе.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63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Египет.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местоположение Египта на одном из материков, уметь показать его и его столицу на карте; узнавать на фотографии облик египетских пирамид; уметь рассказать о наиболее понравившихся достопримечательностях Египта; оформить наглядный материал для презентации своего рассказа в классе.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64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Грецию.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местоположение Греции на одном из материков, уметь показать страну и её столицу на карте; узнавать на фотографии облик её достопримечательностей и святынь; уметь рассказать о наиболее понравившихся достопримечательностях и святынях Греции; оформить наглядный материал для презентации своего рассказа в классе.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65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Иерусалим.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местоположение Иерусалима в Израиле; уметь показать страну и город на карте мира; узнавать на фотографии достопримечательности; уметь рассказать о наиболее понравившихся достопримечательностях и святынях Иерусалима; оформить наглядный материал для презентации своего рассказа в классе.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66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Путешествие в Китай.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 xml:space="preserve">Знать местоположение Китая на одном из материков; уметь показать страну и её столицу на карте; узнавать на фотографии Великую Китайскую стену; уметь рассказать о наиболее понравившихся достопримечательностях и великих культурных изобретениях Древнего Китая; оформить наглядный материал для презентации своего рассказа в классе. </w:t>
            </w:r>
          </w:p>
        </w:tc>
        <w:tc>
          <w:tcPr>
            <w:tcW w:w="1182" w:type="dxa"/>
          </w:tcPr>
          <w:p w:rsidR="00B267EA" w:rsidRPr="00AC5610" w:rsidRDefault="00615000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67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Всемирные духовные сокровища.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615000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contextualSpacing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Знать имена своих земляков, соотечественников, представителей других стран, которые воплотили в себе лучшие человеческие качества, уметь определить общезначимые ценные качества в друге (подруге) и самом себе; составить свой список Всемирных духовных сокровищ;  оформить наглядный материал для презентации своего списка в классе в виде портретных изображений значимых людей, текстов, пословиц и изречений.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</w:tcPr>
          <w:p w:rsidR="00B267EA" w:rsidRPr="00AC5610" w:rsidRDefault="00C96C22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25.5</w:t>
            </w:r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7EA" w:rsidRPr="00AC5610" w:rsidTr="00CB1E4A">
        <w:trPr>
          <w:trHeight w:val="495"/>
        </w:trPr>
        <w:tc>
          <w:tcPr>
            <w:tcW w:w="567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68</w:t>
            </w:r>
          </w:p>
        </w:tc>
        <w:tc>
          <w:tcPr>
            <w:tcW w:w="2788" w:type="dxa"/>
            <w:gridSpan w:val="3"/>
          </w:tcPr>
          <w:p w:rsidR="00B267EA" w:rsidRPr="00AC5610" w:rsidRDefault="00B267EA" w:rsidP="00AC40ED">
            <w:pPr>
              <w:rPr>
                <w:b/>
                <w:i/>
                <w:sz w:val="24"/>
                <w:szCs w:val="24"/>
              </w:rPr>
            </w:pPr>
            <w:r w:rsidRPr="00AC5610">
              <w:rPr>
                <w:b/>
                <w:i/>
                <w:sz w:val="24"/>
                <w:szCs w:val="24"/>
              </w:rPr>
              <w:t>Итоговая проверочная работа за 3 класс.</w:t>
            </w:r>
          </w:p>
        </w:tc>
        <w:tc>
          <w:tcPr>
            <w:tcW w:w="850" w:type="dxa"/>
            <w:gridSpan w:val="4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B267EA" w:rsidRPr="00AC5610" w:rsidRDefault="0046148D" w:rsidP="00AC40ED">
            <w:pPr>
              <w:rPr>
                <w:sz w:val="24"/>
                <w:szCs w:val="24"/>
              </w:rPr>
            </w:pPr>
            <w:r w:rsidRPr="00AC5610">
              <w:rPr>
                <w:rFonts w:eastAsia="Calibri"/>
                <w:sz w:val="24"/>
                <w:szCs w:val="24"/>
                <w:lang w:eastAsia="en-US"/>
              </w:rPr>
              <w:t>Урок обобщения и систематизации знаний.</w:t>
            </w:r>
          </w:p>
        </w:tc>
        <w:tc>
          <w:tcPr>
            <w:tcW w:w="4961" w:type="dxa"/>
            <w:gridSpan w:val="2"/>
          </w:tcPr>
          <w:p w:rsidR="00B267EA" w:rsidRPr="00AC5610" w:rsidRDefault="00B267EA" w:rsidP="00AC40ED">
            <w:pPr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Уметь применять полученные знания в жизни</w:t>
            </w:r>
          </w:p>
        </w:tc>
        <w:tc>
          <w:tcPr>
            <w:tcW w:w="1182" w:type="dxa"/>
          </w:tcPr>
          <w:p w:rsidR="00B267EA" w:rsidRPr="00AC5610" w:rsidRDefault="0046148D" w:rsidP="00AC40ED">
            <w:pPr>
              <w:jc w:val="center"/>
              <w:rPr>
                <w:sz w:val="24"/>
                <w:szCs w:val="24"/>
              </w:rPr>
            </w:pPr>
            <w:r w:rsidRPr="00AC5610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</w:tcPr>
          <w:p w:rsidR="00B267EA" w:rsidRPr="00AC5610" w:rsidRDefault="00B5722F" w:rsidP="00C85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30.5</w:t>
            </w:r>
            <w:bookmarkStart w:id="0" w:name="_GoBack"/>
            <w:bookmarkEnd w:id="0"/>
          </w:p>
        </w:tc>
        <w:tc>
          <w:tcPr>
            <w:tcW w:w="709" w:type="dxa"/>
          </w:tcPr>
          <w:p w:rsidR="00B267EA" w:rsidRPr="00AC5610" w:rsidRDefault="00B267EA" w:rsidP="00AC40E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20FC" w:rsidRPr="00AC5610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Pr="00AC5610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28C3" w:rsidRDefault="00E028C3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E028C3" w:rsidSect="00AC5610">
          <w:pgSz w:w="16838" w:h="11906" w:orient="landscape"/>
          <w:pgMar w:top="1134" w:right="1077" w:bottom="1134" w:left="1418" w:header="0" w:footer="0" w:gutter="0"/>
          <w:cols w:space="708"/>
          <w:docGrid w:linePitch="360"/>
        </w:sect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C20FC" w:rsidSect="00B52B3D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99B" w:rsidRDefault="0077199B" w:rsidP="00E028C3">
      <w:pPr>
        <w:spacing w:after="0" w:line="240" w:lineRule="auto"/>
      </w:pPr>
      <w:r>
        <w:separator/>
      </w:r>
    </w:p>
  </w:endnote>
  <w:endnote w:type="continuationSeparator" w:id="1">
    <w:p w:rsidR="0077199B" w:rsidRDefault="0077199B" w:rsidP="00E0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KGKE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KGL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MAHK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0617"/>
      <w:docPartObj>
        <w:docPartGallery w:val="Page Numbers (Bottom of Page)"/>
        <w:docPartUnique/>
      </w:docPartObj>
    </w:sdtPr>
    <w:sdtContent>
      <w:p w:rsidR="00C96C22" w:rsidRDefault="00AC137B">
        <w:pPr>
          <w:pStyle w:val="ac"/>
          <w:jc w:val="center"/>
        </w:pPr>
        <w:r>
          <w:fldChar w:fldCharType="begin"/>
        </w:r>
        <w:r w:rsidR="00C96C22">
          <w:instrText xml:space="preserve"> PAGE   \* MERGEFORMAT </w:instrText>
        </w:r>
        <w:r>
          <w:fldChar w:fldCharType="separate"/>
        </w:r>
        <w:r w:rsidR="004B68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6C22" w:rsidRDefault="00C96C2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0564"/>
      <w:docPartObj>
        <w:docPartGallery w:val="Page Numbers (Bottom of Page)"/>
        <w:docPartUnique/>
      </w:docPartObj>
    </w:sdtPr>
    <w:sdtContent>
      <w:p w:rsidR="00C96C22" w:rsidRDefault="00AC137B">
        <w:pPr>
          <w:pStyle w:val="ac"/>
          <w:jc w:val="center"/>
        </w:pPr>
        <w:r>
          <w:fldChar w:fldCharType="begin"/>
        </w:r>
        <w:r w:rsidR="00C96C22">
          <w:instrText xml:space="preserve"> PAGE   \* MERGEFORMAT </w:instrText>
        </w:r>
        <w:r>
          <w:fldChar w:fldCharType="separate"/>
        </w:r>
        <w:r w:rsidR="007719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6C22" w:rsidRDefault="00C96C2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99B" w:rsidRDefault="0077199B" w:rsidP="00E028C3">
      <w:pPr>
        <w:spacing w:after="0" w:line="240" w:lineRule="auto"/>
      </w:pPr>
      <w:r>
        <w:separator/>
      </w:r>
    </w:p>
  </w:footnote>
  <w:footnote w:type="continuationSeparator" w:id="1">
    <w:p w:rsidR="0077199B" w:rsidRDefault="0077199B" w:rsidP="00E02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F9D"/>
    <w:multiLevelType w:val="multilevel"/>
    <w:tmpl w:val="BA34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44B65"/>
    <w:multiLevelType w:val="multilevel"/>
    <w:tmpl w:val="4D2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B6779"/>
    <w:multiLevelType w:val="multilevel"/>
    <w:tmpl w:val="987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D5258"/>
    <w:multiLevelType w:val="multilevel"/>
    <w:tmpl w:val="7C2C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4FE0"/>
    <w:multiLevelType w:val="multilevel"/>
    <w:tmpl w:val="204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D21BE"/>
    <w:multiLevelType w:val="multilevel"/>
    <w:tmpl w:val="6C4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20269"/>
    <w:multiLevelType w:val="multilevel"/>
    <w:tmpl w:val="4CA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65610"/>
    <w:multiLevelType w:val="multilevel"/>
    <w:tmpl w:val="C1C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DC72BB"/>
    <w:multiLevelType w:val="multilevel"/>
    <w:tmpl w:val="5EA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310819"/>
    <w:multiLevelType w:val="multilevel"/>
    <w:tmpl w:val="A576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C20FC"/>
    <w:rsid w:val="00193D74"/>
    <w:rsid w:val="001C20FC"/>
    <w:rsid w:val="00207227"/>
    <w:rsid w:val="00287DBC"/>
    <w:rsid w:val="00343E54"/>
    <w:rsid w:val="003A192E"/>
    <w:rsid w:val="0046148D"/>
    <w:rsid w:val="00462EF2"/>
    <w:rsid w:val="004B68E0"/>
    <w:rsid w:val="00543D3A"/>
    <w:rsid w:val="00615000"/>
    <w:rsid w:val="00641730"/>
    <w:rsid w:val="00684881"/>
    <w:rsid w:val="00711FBE"/>
    <w:rsid w:val="0077199B"/>
    <w:rsid w:val="00873D31"/>
    <w:rsid w:val="0087674B"/>
    <w:rsid w:val="00920E7E"/>
    <w:rsid w:val="009B4619"/>
    <w:rsid w:val="00A03CFD"/>
    <w:rsid w:val="00A04168"/>
    <w:rsid w:val="00AC137B"/>
    <w:rsid w:val="00AC40ED"/>
    <w:rsid w:val="00AC5610"/>
    <w:rsid w:val="00B267EA"/>
    <w:rsid w:val="00B52B3D"/>
    <w:rsid w:val="00B5722F"/>
    <w:rsid w:val="00B70FAB"/>
    <w:rsid w:val="00BF51FE"/>
    <w:rsid w:val="00C85147"/>
    <w:rsid w:val="00C96C22"/>
    <w:rsid w:val="00CB1E4A"/>
    <w:rsid w:val="00CB56CB"/>
    <w:rsid w:val="00CC06DA"/>
    <w:rsid w:val="00D10846"/>
    <w:rsid w:val="00D45A31"/>
    <w:rsid w:val="00D85DFE"/>
    <w:rsid w:val="00D95F13"/>
    <w:rsid w:val="00E028C3"/>
    <w:rsid w:val="00E35E89"/>
    <w:rsid w:val="00E72900"/>
    <w:rsid w:val="00FD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20FC"/>
  </w:style>
  <w:style w:type="paragraph" w:customStyle="1" w:styleId="podzag120">
    <w:name w:val="podzag_120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0FC"/>
  </w:style>
  <w:style w:type="character" w:styleId="a3">
    <w:name w:val="Strong"/>
    <w:basedOn w:val="a0"/>
    <w:uiPriority w:val="22"/>
    <w:qFormat/>
    <w:rsid w:val="001C20FC"/>
    <w:rPr>
      <w:b/>
      <w:bCs/>
    </w:rPr>
  </w:style>
  <w:style w:type="paragraph" w:styleId="a4">
    <w:name w:val="Normal (Web)"/>
    <w:basedOn w:val="a"/>
    <w:uiPriority w:val="99"/>
    <w:unhideWhenUsed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C20FC"/>
    <w:rPr>
      <w:i/>
      <w:iCs/>
    </w:rPr>
  </w:style>
  <w:style w:type="paragraph" w:styleId="a6">
    <w:name w:val="No Spacing"/>
    <w:uiPriority w:val="1"/>
    <w:qFormat/>
    <w:rsid w:val="001C20F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C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KE J+ Newton C San Pin" w:eastAsiaTheme="minorHAnsi" w:hAnsi="AKGKE J+ Newton C San Pin"/>
      <w:sz w:val="24"/>
      <w:szCs w:val="24"/>
      <w:lang w:eastAsia="en-US"/>
    </w:rPr>
  </w:style>
  <w:style w:type="paragraph" w:customStyle="1" w:styleId="4">
    <w:name w:val="....._4._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LB J+ Newton C San Pin" w:eastAsiaTheme="minorHAnsi" w:hAnsi="AKGLB J+ Newton C San Pin"/>
      <w:sz w:val="24"/>
      <w:szCs w:val="24"/>
      <w:lang w:eastAsia="en-US"/>
    </w:rPr>
  </w:style>
  <w:style w:type="paragraph" w:customStyle="1" w:styleId="a9">
    <w:name w:val="_...._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CMAHK O+ Newton C San Pin" w:eastAsiaTheme="minorHAnsi" w:hAnsi="CMAHK O+ Newton C San Pin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E0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028C3"/>
  </w:style>
  <w:style w:type="paragraph" w:styleId="ac">
    <w:name w:val="footer"/>
    <w:basedOn w:val="a"/>
    <w:link w:val="ad"/>
    <w:uiPriority w:val="99"/>
    <w:unhideWhenUsed/>
    <w:rsid w:val="00E0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28C3"/>
  </w:style>
  <w:style w:type="paragraph" w:styleId="ae">
    <w:name w:val="Balloon Text"/>
    <w:basedOn w:val="a"/>
    <w:link w:val="af"/>
    <w:uiPriority w:val="99"/>
    <w:semiHidden/>
    <w:unhideWhenUsed/>
    <w:rsid w:val="00C9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6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9218-7285-460D-B326-E1CCD36A7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8487</Words>
  <Characters>48379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29</cp:revision>
  <cp:lastPrinted>2015-09-29T15:08:00Z</cp:lastPrinted>
  <dcterms:created xsi:type="dcterms:W3CDTF">2013-08-28T20:08:00Z</dcterms:created>
  <dcterms:modified xsi:type="dcterms:W3CDTF">2015-10-26T15:39:00Z</dcterms:modified>
</cp:coreProperties>
</file>